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84294" w14:textId="767AB1DB" w:rsidR="00464736" w:rsidRPr="00464736" w:rsidRDefault="00D854C8" w:rsidP="00464736">
      <w:pPr>
        <w:jc w:val="center"/>
        <w:rPr>
          <w:rFonts w:ascii="Tahoma" w:eastAsia="Calibri" w:hAnsi="Tahoma" w:cs="Tahoma"/>
          <w:b/>
          <w:lang w:val="es-ES" w:eastAsia="en-US"/>
        </w:rPr>
      </w:pPr>
      <w:r w:rsidRPr="001E3DF6">
        <w:rPr>
          <w:rFonts w:ascii="Tahoma" w:hAnsi="Tahoma" w:cs="Tahoma"/>
          <w:b/>
        </w:rPr>
        <w:t>CONVOCATORIA OPD/CMD/SC/</w:t>
      </w:r>
      <w:bookmarkStart w:id="0" w:name="_Hlk191642343"/>
      <w:r w:rsidR="005C349A" w:rsidRPr="001E3DF6">
        <w:rPr>
          <w:rFonts w:ascii="Tahoma" w:hAnsi="Tahoma" w:cs="Tahoma"/>
          <w:b/>
        </w:rPr>
        <w:t>0</w:t>
      </w:r>
      <w:r w:rsidR="00797CD8">
        <w:rPr>
          <w:rFonts w:ascii="Tahoma" w:hAnsi="Tahoma" w:cs="Tahoma"/>
          <w:b/>
        </w:rPr>
        <w:t>23</w:t>
      </w:r>
      <w:r w:rsidRPr="001E3DF6">
        <w:rPr>
          <w:rFonts w:ascii="Tahoma" w:hAnsi="Tahoma" w:cs="Tahoma"/>
          <w:b/>
        </w:rPr>
        <w:t>/202</w:t>
      </w:r>
      <w:r w:rsidR="00526FAD">
        <w:rPr>
          <w:rFonts w:ascii="Tahoma" w:hAnsi="Tahoma" w:cs="Tahoma"/>
          <w:b/>
        </w:rPr>
        <w:t>6</w:t>
      </w:r>
      <w:r w:rsidRPr="001E3DF6">
        <w:rPr>
          <w:rFonts w:ascii="Tahoma" w:hAnsi="Tahoma" w:cs="Tahoma"/>
          <w:b/>
        </w:rPr>
        <w:t xml:space="preserve"> </w:t>
      </w:r>
      <w:r w:rsidR="009C437F" w:rsidRPr="009C437F">
        <w:rPr>
          <w:rFonts w:ascii="Tahoma" w:eastAsia="Calibri" w:hAnsi="Tahoma" w:cs="Tahoma"/>
          <w:b/>
          <w:lang w:val="es-ES" w:eastAsia="en-US"/>
        </w:rPr>
        <w:t>“ADQUISICIÓN DE MATERIALES Y EQUIPO PARA ÁREA DE SALUD INTEGRAL DEL CONSEJO MUNICIPAL DEL DEPORTE (COMUDE) DE TLAJOMULCO DE ZUÑIGA, JALISCO”.</w:t>
      </w:r>
    </w:p>
    <w:bookmarkEnd w:id="0"/>
    <w:p w14:paraId="690EC645" w14:textId="242DA24E" w:rsidR="00D854C8" w:rsidRPr="00522C2D" w:rsidRDefault="00D854C8" w:rsidP="00D854C8">
      <w:pPr>
        <w:spacing w:after="0" w:line="240" w:lineRule="auto"/>
        <w:jc w:val="both"/>
        <w:rPr>
          <w:rFonts w:ascii="Arial" w:eastAsia="Times New Roman" w:hAnsi="Arial" w:cs="Arial"/>
          <w:szCs w:val="20"/>
        </w:rPr>
      </w:pPr>
      <w:r w:rsidRPr="00522C2D">
        <w:rPr>
          <w:rFonts w:ascii="Arial" w:eastAsia="Times New Roman" w:hAnsi="Arial" w:cs="Arial"/>
          <w:szCs w:val="20"/>
        </w:rPr>
        <w:t>El Municipio de Tlajomulco de Zúñiga, Jalisco a través del Organismo Público Descentralizado, Consejo Municipal del Deporte (COMUDE) de Tlajomulco de Zúñiga, Jalisco, ubicado en la calle Constitución Oriente</w:t>
      </w:r>
      <w:r w:rsidR="00D349F9">
        <w:rPr>
          <w:rFonts w:ascii="Arial" w:eastAsia="Times New Roman" w:hAnsi="Arial" w:cs="Arial"/>
          <w:szCs w:val="20"/>
        </w:rPr>
        <w:t>,</w:t>
      </w:r>
      <w:r w:rsidRPr="00522C2D">
        <w:rPr>
          <w:rFonts w:ascii="Arial" w:eastAsia="Times New Roman" w:hAnsi="Arial" w:cs="Arial"/>
          <w:szCs w:val="20"/>
        </w:rPr>
        <w:t xml:space="preserve"> </w:t>
      </w:r>
      <w:r w:rsidR="00D349F9">
        <w:rPr>
          <w:rFonts w:ascii="Arial" w:eastAsia="Times New Roman" w:hAnsi="Arial" w:cs="Arial"/>
          <w:szCs w:val="20"/>
        </w:rPr>
        <w:t>NO</w:t>
      </w:r>
      <w:r w:rsidRPr="00522C2D">
        <w:rPr>
          <w:rFonts w:ascii="Arial" w:eastAsia="Times New Roman" w:hAnsi="Arial" w:cs="Arial"/>
          <w:szCs w:val="20"/>
        </w:rPr>
        <w:t>. 157, Int. B, en el Municipio de Tlajomulco de Zúñiga, Jalisco,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76D927E5" w14:textId="0EC9C6A7" w:rsidR="00D854C8" w:rsidRPr="00526FAD" w:rsidRDefault="00D854C8" w:rsidP="00D854C8">
      <w:pPr>
        <w:spacing w:after="0" w:line="240" w:lineRule="auto"/>
        <w:jc w:val="both"/>
        <w:rPr>
          <w:rFonts w:ascii="Arial" w:eastAsia="Times New Roman" w:hAnsi="Arial" w:cs="Arial"/>
          <w:sz w:val="18"/>
          <w:szCs w:val="16"/>
        </w:rPr>
      </w:pPr>
    </w:p>
    <w:tbl>
      <w:tblPr>
        <w:tblStyle w:val="Tablaconcuadrcula1"/>
        <w:tblW w:w="8926" w:type="dxa"/>
        <w:tblLook w:val="04A0" w:firstRow="1" w:lastRow="0" w:firstColumn="1" w:lastColumn="0" w:noHBand="0" w:noVBand="1"/>
      </w:tblPr>
      <w:tblGrid>
        <w:gridCol w:w="4390"/>
        <w:gridCol w:w="4536"/>
      </w:tblGrid>
      <w:tr w:rsidR="00D854C8" w:rsidRPr="00522C2D" w14:paraId="2D936E35" w14:textId="77777777" w:rsidTr="00BD7719">
        <w:trPr>
          <w:trHeight w:val="340"/>
        </w:trPr>
        <w:tc>
          <w:tcPr>
            <w:tcW w:w="4390" w:type="dxa"/>
          </w:tcPr>
          <w:p w14:paraId="03DC6C70" w14:textId="77777777" w:rsidR="00D854C8" w:rsidRPr="00522C2D" w:rsidRDefault="00D854C8">
            <w:pPr>
              <w:rPr>
                <w:rFonts w:ascii="Arial" w:eastAsia="Calibri" w:hAnsi="Arial" w:cs="Arial"/>
                <w:lang w:eastAsia="es-ES"/>
              </w:rPr>
            </w:pPr>
            <w:r w:rsidRPr="00522C2D">
              <w:rPr>
                <w:rFonts w:ascii="Arial" w:eastAsia="Calibri" w:hAnsi="Arial" w:cs="Arial"/>
                <w:lang w:eastAsia="es-ES"/>
              </w:rPr>
              <w:t xml:space="preserve">Origen de los Recursos </w:t>
            </w:r>
          </w:p>
        </w:tc>
        <w:tc>
          <w:tcPr>
            <w:tcW w:w="4536" w:type="dxa"/>
          </w:tcPr>
          <w:p w14:paraId="3A38BC0F"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Municipal </w:t>
            </w:r>
          </w:p>
        </w:tc>
      </w:tr>
      <w:tr w:rsidR="00D854C8" w:rsidRPr="00522C2D" w14:paraId="5DA74E2C" w14:textId="77777777" w:rsidTr="00BD7719">
        <w:tc>
          <w:tcPr>
            <w:tcW w:w="4390" w:type="dxa"/>
          </w:tcPr>
          <w:p w14:paraId="0BF7AA2B"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Carácter de la Licitación </w:t>
            </w:r>
          </w:p>
        </w:tc>
        <w:tc>
          <w:tcPr>
            <w:tcW w:w="4536" w:type="dxa"/>
          </w:tcPr>
          <w:p w14:paraId="3747EEF7"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Local</w:t>
            </w:r>
          </w:p>
        </w:tc>
      </w:tr>
      <w:tr w:rsidR="00D854C8" w:rsidRPr="00522C2D" w14:paraId="2F9B5EEE" w14:textId="77777777" w:rsidTr="00BD7719">
        <w:tc>
          <w:tcPr>
            <w:tcW w:w="4390" w:type="dxa"/>
          </w:tcPr>
          <w:p w14:paraId="766EE305"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Ejercicio Fiscal que abarca la Contratación </w:t>
            </w:r>
          </w:p>
        </w:tc>
        <w:tc>
          <w:tcPr>
            <w:tcW w:w="4536" w:type="dxa"/>
          </w:tcPr>
          <w:p w14:paraId="17082C62" w14:textId="489B66D4" w:rsidR="00D854C8" w:rsidRPr="00522C2D" w:rsidRDefault="00D854C8">
            <w:pPr>
              <w:jc w:val="both"/>
              <w:rPr>
                <w:rFonts w:ascii="Arial" w:eastAsia="Calibri" w:hAnsi="Arial" w:cs="Arial"/>
                <w:lang w:eastAsia="es-ES"/>
              </w:rPr>
            </w:pPr>
            <w:r w:rsidRPr="00522C2D">
              <w:rPr>
                <w:rFonts w:ascii="Arial" w:eastAsia="Calibri" w:hAnsi="Arial" w:cs="Arial"/>
                <w:lang w:eastAsia="es-ES"/>
              </w:rPr>
              <w:t>202</w:t>
            </w:r>
            <w:r w:rsidR="0030362F">
              <w:rPr>
                <w:rFonts w:ascii="Arial" w:eastAsia="Calibri" w:hAnsi="Arial" w:cs="Arial"/>
                <w:lang w:eastAsia="es-ES"/>
              </w:rPr>
              <w:t>6</w:t>
            </w:r>
          </w:p>
        </w:tc>
      </w:tr>
      <w:tr w:rsidR="00D854C8" w:rsidRPr="00522C2D" w14:paraId="6D6116A8" w14:textId="77777777" w:rsidTr="00BD7719">
        <w:tc>
          <w:tcPr>
            <w:tcW w:w="4390" w:type="dxa"/>
          </w:tcPr>
          <w:p w14:paraId="76959431"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Tipo de Contrato o Pedido (Orden de Compra)</w:t>
            </w:r>
          </w:p>
        </w:tc>
        <w:tc>
          <w:tcPr>
            <w:tcW w:w="4536" w:type="dxa"/>
          </w:tcPr>
          <w:p w14:paraId="636323CB" w14:textId="735AE56C" w:rsidR="00D854C8" w:rsidRPr="00522C2D" w:rsidRDefault="001E0A54">
            <w:pPr>
              <w:jc w:val="both"/>
              <w:rPr>
                <w:rFonts w:ascii="Arial" w:eastAsia="Calibri" w:hAnsi="Arial" w:cs="Arial"/>
                <w:lang w:eastAsia="es-ES"/>
              </w:rPr>
            </w:pPr>
            <w:r>
              <w:rPr>
                <w:rFonts w:ascii="Arial" w:eastAsia="Calibri" w:hAnsi="Arial" w:cs="Arial"/>
                <w:lang w:eastAsia="es-ES"/>
              </w:rPr>
              <w:t>Cerrado</w:t>
            </w:r>
          </w:p>
        </w:tc>
      </w:tr>
      <w:tr w:rsidR="00D854C8" w:rsidRPr="00522C2D" w14:paraId="71CC20D5" w14:textId="77777777" w:rsidTr="00BD7719">
        <w:tc>
          <w:tcPr>
            <w:tcW w:w="4390" w:type="dxa"/>
          </w:tcPr>
          <w:p w14:paraId="40AF2B29"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Adjudicación de los Bienes o Servicios </w:t>
            </w:r>
          </w:p>
        </w:tc>
        <w:tc>
          <w:tcPr>
            <w:tcW w:w="4536" w:type="dxa"/>
          </w:tcPr>
          <w:p w14:paraId="1B178EC0" w14:textId="4FECB5F6" w:rsidR="00D854C8" w:rsidRPr="00522C2D" w:rsidRDefault="009B753E">
            <w:pPr>
              <w:jc w:val="both"/>
              <w:rPr>
                <w:rFonts w:ascii="Arial" w:eastAsia="Calibri" w:hAnsi="Arial" w:cs="Arial"/>
                <w:b/>
                <w:lang w:eastAsia="es-ES"/>
              </w:rPr>
            </w:pPr>
            <w:r w:rsidRPr="009B753E">
              <w:rPr>
                <w:rFonts w:ascii="Arial" w:eastAsia="Calibri" w:hAnsi="Arial" w:cs="Arial"/>
                <w:b/>
                <w:lang w:eastAsia="es-ES"/>
              </w:rPr>
              <w:t>Se podrá adjudicar por partidas</w:t>
            </w:r>
          </w:p>
        </w:tc>
      </w:tr>
      <w:tr w:rsidR="00D854C8" w:rsidRPr="00522C2D" w14:paraId="46ED5741" w14:textId="77777777" w:rsidTr="00BD7719">
        <w:tc>
          <w:tcPr>
            <w:tcW w:w="4390" w:type="dxa"/>
          </w:tcPr>
          <w:p w14:paraId="3F14775A"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La partida presupuestal, de conformidad con el clasificador por objeto del gasto</w:t>
            </w:r>
          </w:p>
        </w:tc>
        <w:tc>
          <w:tcPr>
            <w:tcW w:w="4536" w:type="dxa"/>
          </w:tcPr>
          <w:p w14:paraId="0F3387CC" w14:textId="4C0EBD0F" w:rsidR="00D854C8" w:rsidRPr="00522C2D" w:rsidRDefault="009C437F" w:rsidP="009C437F">
            <w:pPr>
              <w:jc w:val="both"/>
              <w:rPr>
                <w:rFonts w:ascii="Arial" w:eastAsia="Calibri" w:hAnsi="Arial" w:cs="Arial"/>
                <w:lang w:eastAsia="es-ES"/>
              </w:rPr>
            </w:pPr>
            <w:r w:rsidRPr="009C437F">
              <w:rPr>
                <w:rFonts w:ascii="Arial" w:eastAsia="Calibri" w:hAnsi="Arial" w:cs="Arial"/>
                <w:lang w:eastAsia="es-ES"/>
              </w:rPr>
              <w:t>217</w:t>
            </w:r>
            <w:r>
              <w:rPr>
                <w:rFonts w:ascii="Arial" w:eastAsia="Calibri" w:hAnsi="Arial" w:cs="Arial"/>
                <w:lang w:eastAsia="es-ES"/>
              </w:rPr>
              <w:t xml:space="preserve">, </w:t>
            </w:r>
            <w:r w:rsidRPr="009C437F">
              <w:rPr>
                <w:rFonts w:ascii="Arial" w:eastAsia="Calibri" w:hAnsi="Arial" w:cs="Arial"/>
                <w:lang w:eastAsia="es-ES"/>
              </w:rPr>
              <w:t>511</w:t>
            </w:r>
            <w:r>
              <w:rPr>
                <w:rFonts w:ascii="Arial" w:eastAsia="Calibri" w:hAnsi="Arial" w:cs="Arial"/>
                <w:lang w:eastAsia="es-ES"/>
              </w:rPr>
              <w:t xml:space="preserve">, </w:t>
            </w:r>
            <w:r w:rsidRPr="009C437F">
              <w:rPr>
                <w:rFonts w:ascii="Arial" w:eastAsia="Calibri" w:hAnsi="Arial" w:cs="Arial"/>
                <w:lang w:eastAsia="es-ES"/>
              </w:rPr>
              <w:t>531</w:t>
            </w:r>
            <w:r>
              <w:rPr>
                <w:rFonts w:ascii="Arial" w:eastAsia="Calibri" w:hAnsi="Arial" w:cs="Arial"/>
                <w:lang w:eastAsia="es-ES"/>
              </w:rPr>
              <w:t xml:space="preserve">, </w:t>
            </w:r>
            <w:r w:rsidRPr="009C437F">
              <w:rPr>
                <w:rFonts w:ascii="Arial" w:eastAsia="Calibri" w:hAnsi="Arial" w:cs="Arial"/>
                <w:lang w:eastAsia="es-ES"/>
              </w:rPr>
              <w:t>254</w:t>
            </w:r>
            <w:r>
              <w:rPr>
                <w:rFonts w:ascii="Arial" w:eastAsia="Calibri" w:hAnsi="Arial" w:cs="Arial"/>
                <w:lang w:eastAsia="es-ES"/>
              </w:rPr>
              <w:t xml:space="preserve">, </w:t>
            </w:r>
            <w:r w:rsidRPr="009C437F">
              <w:rPr>
                <w:rFonts w:ascii="Arial" w:eastAsia="Calibri" w:hAnsi="Arial" w:cs="Arial"/>
                <w:lang w:eastAsia="es-ES"/>
              </w:rPr>
              <w:t>253</w:t>
            </w:r>
            <w:r>
              <w:rPr>
                <w:rFonts w:ascii="Arial" w:eastAsia="Calibri" w:hAnsi="Arial" w:cs="Arial"/>
                <w:lang w:eastAsia="es-ES"/>
              </w:rPr>
              <w:t xml:space="preserve">, </w:t>
            </w:r>
            <w:r w:rsidRPr="009C437F">
              <w:rPr>
                <w:rFonts w:ascii="Arial" w:eastAsia="Calibri" w:hAnsi="Arial" w:cs="Arial"/>
                <w:lang w:eastAsia="es-ES"/>
              </w:rPr>
              <w:t>273</w:t>
            </w:r>
            <w:r>
              <w:rPr>
                <w:rFonts w:ascii="Arial" w:eastAsia="Calibri" w:hAnsi="Arial" w:cs="Arial"/>
                <w:lang w:eastAsia="es-ES"/>
              </w:rPr>
              <w:t xml:space="preserve">, </w:t>
            </w:r>
            <w:r w:rsidRPr="009C437F">
              <w:rPr>
                <w:rFonts w:ascii="Arial" w:eastAsia="Calibri" w:hAnsi="Arial" w:cs="Arial"/>
                <w:lang w:eastAsia="es-ES"/>
              </w:rPr>
              <w:t>246</w:t>
            </w:r>
          </w:p>
        </w:tc>
      </w:tr>
      <w:tr w:rsidR="00D854C8" w:rsidRPr="00522C2D" w14:paraId="38EEE094" w14:textId="77777777" w:rsidTr="00BD7719">
        <w:tc>
          <w:tcPr>
            <w:tcW w:w="4390" w:type="dxa"/>
          </w:tcPr>
          <w:p w14:paraId="1A3930A8"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Criterio de evaluación de propuestas </w:t>
            </w:r>
          </w:p>
        </w:tc>
        <w:tc>
          <w:tcPr>
            <w:tcW w:w="4536" w:type="dxa"/>
          </w:tcPr>
          <w:p w14:paraId="1F0C60EB"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Binario</w:t>
            </w:r>
          </w:p>
        </w:tc>
      </w:tr>
      <w:tr w:rsidR="00D854C8" w:rsidRPr="00522C2D" w14:paraId="1A9E94A5" w14:textId="77777777" w:rsidTr="00BD7719">
        <w:trPr>
          <w:trHeight w:val="329"/>
        </w:trPr>
        <w:tc>
          <w:tcPr>
            <w:tcW w:w="4390" w:type="dxa"/>
          </w:tcPr>
          <w:p w14:paraId="3F2A5300" w14:textId="77777777" w:rsidR="00D854C8" w:rsidRPr="00522C2D" w:rsidRDefault="00D854C8">
            <w:pPr>
              <w:jc w:val="both"/>
              <w:rPr>
                <w:rFonts w:ascii="Arial" w:eastAsia="Calibri" w:hAnsi="Arial" w:cs="Arial"/>
              </w:rPr>
            </w:pPr>
            <w:r w:rsidRPr="00522C2D">
              <w:rPr>
                <w:rFonts w:ascii="Arial" w:eastAsia="Calibri" w:hAnsi="Arial" w:cs="Arial"/>
              </w:rPr>
              <w:t>Fecha de Publicación</w:t>
            </w:r>
          </w:p>
        </w:tc>
        <w:tc>
          <w:tcPr>
            <w:tcW w:w="4536" w:type="dxa"/>
          </w:tcPr>
          <w:p w14:paraId="55BEFA8B" w14:textId="40D93338" w:rsidR="00D854C8" w:rsidRPr="00522C2D" w:rsidRDefault="00797CD8">
            <w:pPr>
              <w:spacing w:after="200" w:line="276" w:lineRule="auto"/>
              <w:jc w:val="both"/>
              <w:rPr>
                <w:rFonts w:ascii="Arial" w:eastAsia="Calibri" w:hAnsi="Arial" w:cs="Arial"/>
                <w:b/>
              </w:rPr>
            </w:pPr>
            <w:r>
              <w:rPr>
                <w:rFonts w:ascii="Arial" w:eastAsia="Calibri" w:hAnsi="Arial" w:cs="Arial"/>
                <w:color w:val="000000"/>
              </w:rPr>
              <w:t>25</w:t>
            </w:r>
            <w:r w:rsidR="00F35B2C">
              <w:rPr>
                <w:rFonts w:ascii="Arial" w:eastAsia="Calibri" w:hAnsi="Arial" w:cs="Arial"/>
                <w:color w:val="000000"/>
              </w:rPr>
              <w:t xml:space="preserve"> </w:t>
            </w:r>
            <w:r w:rsidR="00C34684">
              <w:rPr>
                <w:rFonts w:ascii="Arial" w:eastAsia="Calibri" w:hAnsi="Arial" w:cs="Arial"/>
                <w:color w:val="000000"/>
              </w:rPr>
              <w:t xml:space="preserve">de </w:t>
            </w:r>
            <w:r w:rsidR="009B753E">
              <w:rPr>
                <w:rFonts w:ascii="Arial" w:eastAsia="Calibri" w:hAnsi="Arial" w:cs="Arial"/>
                <w:color w:val="000000"/>
              </w:rPr>
              <w:t xml:space="preserve">marzo </w:t>
            </w:r>
            <w:r w:rsidR="00C34684">
              <w:rPr>
                <w:rFonts w:ascii="Arial" w:eastAsia="Calibri" w:hAnsi="Arial" w:cs="Arial"/>
                <w:color w:val="000000"/>
              </w:rPr>
              <w:t xml:space="preserve">del </w:t>
            </w:r>
            <w:r w:rsidR="005F3CC3">
              <w:rPr>
                <w:rFonts w:ascii="Arial" w:eastAsia="Calibri" w:hAnsi="Arial" w:cs="Arial"/>
                <w:color w:val="000000"/>
              </w:rPr>
              <w:t xml:space="preserve">año </w:t>
            </w:r>
            <w:r w:rsidR="00D854C8" w:rsidRPr="00522C2D">
              <w:rPr>
                <w:rFonts w:ascii="Arial" w:eastAsia="Calibri" w:hAnsi="Arial" w:cs="Arial"/>
                <w:color w:val="000000"/>
              </w:rPr>
              <w:t>202</w:t>
            </w:r>
            <w:r w:rsidR="0030362F">
              <w:rPr>
                <w:rFonts w:ascii="Arial" w:eastAsia="Calibri" w:hAnsi="Arial" w:cs="Arial"/>
                <w:color w:val="000000"/>
              </w:rPr>
              <w:t>6</w:t>
            </w:r>
          </w:p>
        </w:tc>
      </w:tr>
      <w:tr w:rsidR="007B5BC1" w:rsidRPr="00522C2D" w14:paraId="41FAA573" w14:textId="77777777" w:rsidTr="00BD7719">
        <w:trPr>
          <w:trHeight w:val="181"/>
        </w:trPr>
        <w:tc>
          <w:tcPr>
            <w:tcW w:w="4390" w:type="dxa"/>
          </w:tcPr>
          <w:p w14:paraId="3432824A" w14:textId="7B3FE7A7" w:rsidR="007B5BC1" w:rsidRPr="00522C2D" w:rsidRDefault="007B5BC1" w:rsidP="007B5BC1">
            <w:pPr>
              <w:jc w:val="both"/>
              <w:rPr>
                <w:rFonts w:ascii="Arial" w:eastAsia="Calibri" w:hAnsi="Arial" w:cs="Arial"/>
              </w:rPr>
            </w:pPr>
            <w:r w:rsidRPr="00CF592E">
              <w:rPr>
                <w:rFonts w:ascii="Arial" w:hAnsi="Arial" w:cs="Arial"/>
              </w:rPr>
              <w:t>Aclaraciones</w:t>
            </w:r>
          </w:p>
        </w:tc>
        <w:tc>
          <w:tcPr>
            <w:tcW w:w="4536" w:type="dxa"/>
          </w:tcPr>
          <w:p w14:paraId="10BD1C7D" w14:textId="244ECCB1" w:rsidR="007B5BC1" w:rsidRDefault="007B5BC1" w:rsidP="007B5BC1">
            <w:pPr>
              <w:jc w:val="both"/>
              <w:rPr>
                <w:rFonts w:ascii="Arial" w:eastAsia="Calibri" w:hAnsi="Arial" w:cs="Arial"/>
                <w:color w:val="000000"/>
              </w:rPr>
            </w:pPr>
            <w:r w:rsidRPr="00CF592E">
              <w:rPr>
                <w:rFonts w:ascii="Arial" w:hAnsi="Arial" w:cs="Arial"/>
              </w:rPr>
              <w:t>Al teléfono 01 (33) 32834400 Ext. 3263 o al correo</w:t>
            </w:r>
            <w:r w:rsidR="00B35889">
              <w:rPr>
                <w:rFonts w:ascii="Arial" w:hAnsi="Arial" w:cs="Arial"/>
              </w:rPr>
              <w:t xml:space="preserve"> </w:t>
            </w:r>
            <w:r w:rsidRPr="00CF592E">
              <w:rPr>
                <w:rFonts w:ascii="Arial" w:hAnsi="Arial" w:cs="Arial"/>
              </w:rPr>
              <w:t>electrónico: comprascomude@tlajomulco.gob.mx</w:t>
            </w:r>
          </w:p>
        </w:tc>
      </w:tr>
      <w:tr w:rsidR="007B5BC1" w:rsidRPr="00522C2D" w14:paraId="7BEEADB8" w14:textId="77777777" w:rsidTr="00BD7719">
        <w:trPr>
          <w:trHeight w:val="1442"/>
        </w:trPr>
        <w:tc>
          <w:tcPr>
            <w:tcW w:w="4390" w:type="dxa"/>
          </w:tcPr>
          <w:p w14:paraId="4AB8E69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y hora límite para entrega de propuestas </w:t>
            </w:r>
          </w:p>
        </w:tc>
        <w:tc>
          <w:tcPr>
            <w:tcW w:w="4536" w:type="dxa"/>
            <w:tcBorders>
              <w:top w:val="single" w:sz="4" w:space="0" w:color="auto"/>
              <w:left w:val="single" w:sz="4" w:space="0" w:color="auto"/>
              <w:bottom w:val="single" w:sz="4" w:space="0" w:color="auto"/>
              <w:right w:val="single" w:sz="4" w:space="0" w:color="auto"/>
            </w:tcBorders>
          </w:tcPr>
          <w:p w14:paraId="3272DF56" w14:textId="25F8F02A" w:rsidR="007B5BC1" w:rsidRPr="00522C2D" w:rsidRDefault="00797CD8" w:rsidP="007B5BC1">
            <w:pPr>
              <w:spacing w:after="200"/>
              <w:jc w:val="both"/>
              <w:rPr>
                <w:rFonts w:ascii="Arial" w:eastAsia="Calibri" w:hAnsi="Arial" w:cs="Arial"/>
                <w:color w:val="000000"/>
              </w:rPr>
            </w:pPr>
            <w:r>
              <w:rPr>
                <w:rFonts w:ascii="Arial" w:eastAsia="Calibri" w:hAnsi="Arial" w:cs="Arial"/>
                <w:color w:val="000000"/>
              </w:rPr>
              <w:t>06</w:t>
            </w:r>
            <w:r w:rsidR="004E5EF1">
              <w:rPr>
                <w:rFonts w:ascii="Arial" w:eastAsia="Calibri" w:hAnsi="Arial" w:cs="Arial"/>
                <w:color w:val="000000"/>
              </w:rPr>
              <w:t xml:space="preserve"> </w:t>
            </w:r>
            <w:r w:rsidR="00B35889">
              <w:rPr>
                <w:rFonts w:ascii="Arial" w:eastAsia="Calibri" w:hAnsi="Arial" w:cs="Arial"/>
                <w:color w:val="000000"/>
              </w:rPr>
              <w:t>de</w:t>
            </w:r>
            <w:r>
              <w:rPr>
                <w:rFonts w:ascii="Arial" w:eastAsia="Calibri" w:hAnsi="Arial" w:cs="Arial"/>
                <w:color w:val="000000"/>
              </w:rPr>
              <w:t xml:space="preserve"> abril</w:t>
            </w:r>
            <w:r w:rsidR="007B5BC1">
              <w:rPr>
                <w:rFonts w:ascii="Arial" w:eastAsia="Calibri" w:hAnsi="Arial" w:cs="Arial"/>
                <w:color w:val="000000"/>
              </w:rPr>
              <w:t xml:space="preserve"> del 202</w:t>
            </w:r>
            <w:r w:rsidR="00B35889">
              <w:rPr>
                <w:rFonts w:ascii="Arial" w:eastAsia="Calibri" w:hAnsi="Arial" w:cs="Arial"/>
                <w:color w:val="000000"/>
              </w:rPr>
              <w:t>6</w:t>
            </w:r>
            <w:r w:rsidR="007B5BC1">
              <w:rPr>
                <w:rFonts w:ascii="Arial" w:eastAsia="Calibri" w:hAnsi="Arial" w:cs="Arial"/>
                <w:color w:val="000000"/>
              </w:rPr>
              <w:t xml:space="preserve"> a las </w:t>
            </w:r>
            <w:r w:rsidR="007B5BC1">
              <w:rPr>
                <w:rFonts w:ascii="Arial" w:eastAsia="Calibri" w:hAnsi="Arial" w:cs="Arial"/>
              </w:rPr>
              <w:t xml:space="preserve">13:00 horas, Oficinas del Órgano </w:t>
            </w:r>
            <w:r w:rsidR="00BD7719">
              <w:rPr>
                <w:rFonts w:ascii="Arial" w:eastAsia="Calibri" w:hAnsi="Arial" w:cs="Arial"/>
              </w:rPr>
              <w:t xml:space="preserve">Interno </w:t>
            </w:r>
            <w:r w:rsidR="007B5BC1">
              <w:rPr>
                <w:rFonts w:ascii="Arial" w:eastAsia="Calibri" w:hAnsi="Arial" w:cs="Arial"/>
              </w:rPr>
              <w:t xml:space="preserve">de Control de Tlajomulco de Zúñiga, ubicado en </w:t>
            </w:r>
            <w:r w:rsidR="009B3996" w:rsidRPr="009B3996">
              <w:rPr>
                <w:rFonts w:ascii="Arial" w:eastAsia="Calibri" w:hAnsi="Arial" w:cs="Arial"/>
              </w:rPr>
              <w:t>calle Vallarta #59, poniente</w:t>
            </w:r>
            <w:r w:rsidR="009B3996">
              <w:rPr>
                <w:rFonts w:ascii="Arial" w:eastAsia="Calibri" w:hAnsi="Arial" w:cs="Arial"/>
              </w:rPr>
              <w:t>,</w:t>
            </w:r>
            <w:r w:rsidR="009B3996" w:rsidRPr="009B3996">
              <w:rPr>
                <w:rFonts w:ascii="Arial" w:eastAsia="Calibri" w:hAnsi="Arial" w:cs="Arial"/>
              </w:rPr>
              <w:t xml:space="preserve"> </w:t>
            </w:r>
            <w:r w:rsidR="007B5BC1">
              <w:rPr>
                <w:rFonts w:ascii="Arial" w:eastAsia="Calibri" w:hAnsi="Arial" w:cs="Arial"/>
              </w:rPr>
              <w:t>colonia centro, en Tlajomulco de Zúñiga, Jalisco.</w:t>
            </w:r>
          </w:p>
        </w:tc>
      </w:tr>
      <w:tr w:rsidR="007B5BC1" w:rsidRPr="00522C2D" w14:paraId="6D308233" w14:textId="77777777" w:rsidTr="00BD7719">
        <w:trPr>
          <w:trHeight w:val="1233"/>
        </w:trPr>
        <w:tc>
          <w:tcPr>
            <w:tcW w:w="4390" w:type="dxa"/>
          </w:tcPr>
          <w:p w14:paraId="0E8B76FD"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Apertura de propuestas. Se invita a los licitantes a participar en el evento</w:t>
            </w:r>
          </w:p>
        </w:tc>
        <w:tc>
          <w:tcPr>
            <w:tcW w:w="4536" w:type="dxa"/>
            <w:tcBorders>
              <w:top w:val="single" w:sz="4" w:space="0" w:color="auto"/>
              <w:left w:val="single" w:sz="4" w:space="0" w:color="auto"/>
              <w:bottom w:val="single" w:sz="4" w:space="0" w:color="auto"/>
              <w:right w:val="single" w:sz="4" w:space="0" w:color="auto"/>
            </w:tcBorders>
          </w:tcPr>
          <w:p w14:paraId="1760873A" w14:textId="082F4C05" w:rsidR="007B5BC1" w:rsidRPr="00522C2D" w:rsidRDefault="00797CD8" w:rsidP="007B5BC1">
            <w:pPr>
              <w:spacing w:after="200"/>
              <w:jc w:val="both"/>
              <w:rPr>
                <w:rFonts w:ascii="Arial" w:eastAsia="Calibri" w:hAnsi="Arial" w:cs="Arial"/>
                <w:color w:val="000000"/>
              </w:rPr>
            </w:pPr>
            <w:r>
              <w:rPr>
                <w:rFonts w:ascii="Arial" w:eastAsia="Calibri" w:hAnsi="Arial" w:cs="Arial"/>
                <w:color w:val="000000"/>
              </w:rPr>
              <w:t>06 de abril</w:t>
            </w:r>
            <w:r w:rsidR="00B35889" w:rsidRPr="00B35889">
              <w:rPr>
                <w:rFonts w:ascii="Arial" w:eastAsia="Calibri" w:hAnsi="Arial" w:cs="Arial"/>
                <w:color w:val="000000"/>
              </w:rPr>
              <w:t xml:space="preserve"> del 2026</w:t>
            </w:r>
            <w:r w:rsidR="007B5BC1">
              <w:rPr>
                <w:rFonts w:ascii="Arial" w:eastAsia="Calibri" w:hAnsi="Arial" w:cs="Arial"/>
                <w:color w:val="000000"/>
              </w:rPr>
              <w:t xml:space="preserve">, a las </w:t>
            </w:r>
            <w:r w:rsidR="007B5BC1">
              <w:rPr>
                <w:rFonts w:ascii="Arial" w:eastAsia="Calibri" w:hAnsi="Arial" w:cs="Arial"/>
              </w:rPr>
              <w:t xml:space="preserve">13:10 horas, Oficinas del Órgano </w:t>
            </w:r>
            <w:r w:rsidR="00BD7719">
              <w:rPr>
                <w:rFonts w:ascii="Arial" w:eastAsia="Calibri" w:hAnsi="Arial" w:cs="Arial"/>
              </w:rPr>
              <w:t xml:space="preserve">Interno </w:t>
            </w:r>
            <w:r w:rsidR="007B5BC1">
              <w:rPr>
                <w:rFonts w:ascii="Arial" w:eastAsia="Calibri" w:hAnsi="Arial" w:cs="Arial"/>
              </w:rPr>
              <w:t xml:space="preserve">de Control de Tlajomulco de Zúñiga, ubicado en calle </w:t>
            </w:r>
            <w:r w:rsidR="009B3996" w:rsidRPr="009B3996">
              <w:rPr>
                <w:rFonts w:ascii="Arial" w:eastAsia="Calibri" w:hAnsi="Arial" w:cs="Arial"/>
              </w:rPr>
              <w:t>Vallarta #59, poniente</w:t>
            </w:r>
            <w:r w:rsidR="009B3996">
              <w:rPr>
                <w:rFonts w:ascii="Arial" w:eastAsia="Calibri" w:hAnsi="Arial" w:cs="Arial"/>
              </w:rPr>
              <w:t>,</w:t>
            </w:r>
            <w:r w:rsidR="009B3996" w:rsidRPr="009B3996">
              <w:rPr>
                <w:rFonts w:ascii="Arial" w:eastAsia="Calibri" w:hAnsi="Arial" w:cs="Arial"/>
              </w:rPr>
              <w:t xml:space="preserve"> </w:t>
            </w:r>
            <w:r w:rsidR="007B5BC1">
              <w:rPr>
                <w:rFonts w:ascii="Arial" w:eastAsia="Calibri" w:hAnsi="Arial" w:cs="Arial"/>
              </w:rPr>
              <w:t>colonia centro, en Tlajomulco de Zúñiga, Jalisco.</w:t>
            </w:r>
          </w:p>
        </w:tc>
      </w:tr>
      <w:tr w:rsidR="007B5BC1" w:rsidRPr="00522C2D" w14:paraId="04E5ABC6" w14:textId="77777777" w:rsidTr="00BD7719">
        <w:trPr>
          <w:trHeight w:val="669"/>
        </w:trPr>
        <w:tc>
          <w:tcPr>
            <w:tcW w:w="4390" w:type="dxa"/>
          </w:tcPr>
          <w:p w14:paraId="78FFDF53"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de Publicación de Fallo </w:t>
            </w:r>
          </w:p>
        </w:tc>
        <w:tc>
          <w:tcPr>
            <w:tcW w:w="4536" w:type="dxa"/>
          </w:tcPr>
          <w:p w14:paraId="0B277CA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Desde la fecha de apertura de propuestas o hasta 20 días posteriores</w:t>
            </w:r>
          </w:p>
        </w:tc>
      </w:tr>
      <w:tr w:rsidR="007B5BC1" w:rsidRPr="00522C2D" w14:paraId="7507BB05" w14:textId="77777777" w:rsidTr="00BD7719">
        <w:trPr>
          <w:trHeight w:val="720"/>
        </w:trPr>
        <w:tc>
          <w:tcPr>
            <w:tcW w:w="4390" w:type="dxa"/>
          </w:tcPr>
          <w:p w14:paraId="79FB78A2" w14:textId="7B623430" w:rsidR="007B5BC1" w:rsidRPr="00522C2D" w:rsidRDefault="007B5BC1" w:rsidP="00BD7719">
            <w:pPr>
              <w:jc w:val="both"/>
              <w:rPr>
                <w:rFonts w:ascii="Arial" w:eastAsia="Calibri" w:hAnsi="Arial" w:cs="Arial"/>
              </w:rPr>
            </w:pPr>
            <w:r w:rsidRPr="00522C2D">
              <w:rPr>
                <w:rFonts w:ascii="Arial" w:eastAsia="Calibri" w:hAnsi="Arial" w:cs="Arial"/>
              </w:rPr>
              <w:t xml:space="preserve">Domicilio de las Oficinas del Órgano </w:t>
            </w:r>
            <w:r w:rsidR="00BD7719" w:rsidRPr="00522C2D">
              <w:rPr>
                <w:rFonts w:ascii="Arial" w:eastAsia="Calibri" w:hAnsi="Arial" w:cs="Arial"/>
              </w:rPr>
              <w:t xml:space="preserve">Interno </w:t>
            </w:r>
            <w:r w:rsidRPr="00522C2D">
              <w:rPr>
                <w:rFonts w:ascii="Arial" w:eastAsia="Calibri" w:hAnsi="Arial" w:cs="Arial"/>
              </w:rPr>
              <w:t>de Control donde podrán presentarse inconformidades.</w:t>
            </w:r>
          </w:p>
        </w:tc>
        <w:tc>
          <w:tcPr>
            <w:tcW w:w="4536" w:type="dxa"/>
          </w:tcPr>
          <w:p w14:paraId="3F4FD769" w14:textId="54E1A150" w:rsidR="007B5BC1" w:rsidRPr="00522C2D" w:rsidRDefault="00340938" w:rsidP="007B5BC1">
            <w:pPr>
              <w:rPr>
                <w:rFonts w:ascii="Arial" w:eastAsia="Calibri" w:hAnsi="Arial" w:cs="Arial"/>
              </w:rPr>
            </w:pPr>
            <w:r w:rsidRPr="00B6009F">
              <w:rPr>
                <w:rFonts w:ascii="Arial" w:eastAsia="Times New Roman" w:hAnsi="Arial" w:cs="Arial"/>
              </w:rPr>
              <w:t>calle Vallarta #59, poniente, colonia centro, en Tlajomulco de Zúñiga, Jalisco</w:t>
            </w:r>
          </w:p>
        </w:tc>
      </w:tr>
    </w:tbl>
    <w:p w14:paraId="2F5BF242" w14:textId="58CF30F7" w:rsidR="006A4E6B" w:rsidRDefault="006A4E6B" w:rsidP="00746367">
      <w:pPr>
        <w:spacing w:after="0" w:line="240" w:lineRule="auto"/>
        <w:jc w:val="both"/>
        <w:rPr>
          <w:b/>
        </w:rPr>
      </w:pPr>
    </w:p>
    <w:p w14:paraId="79220495" w14:textId="77777777" w:rsidR="004E5EF1" w:rsidRDefault="004E5EF1" w:rsidP="004E5EF1">
      <w:pPr>
        <w:spacing w:after="0" w:line="240" w:lineRule="auto"/>
        <w:jc w:val="both"/>
        <w:rPr>
          <w:rFonts w:ascii="Calibri" w:eastAsia="Times New Roman" w:hAnsi="Calibri" w:cs="Times New Roman"/>
          <w:b/>
        </w:rPr>
      </w:pPr>
    </w:p>
    <w:tbl>
      <w:tblPr>
        <w:tblStyle w:val="Tablaconcuadrcula1"/>
        <w:tblW w:w="10071" w:type="dxa"/>
        <w:tblInd w:w="-431" w:type="dxa"/>
        <w:tblLook w:val="04A0" w:firstRow="1" w:lastRow="0" w:firstColumn="1" w:lastColumn="0" w:noHBand="0" w:noVBand="1"/>
      </w:tblPr>
      <w:tblGrid>
        <w:gridCol w:w="1242"/>
        <w:gridCol w:w="6378"/>
        <w:gridCol w:w="1419"/>
        <w:gridCol w:w="1032"/>
      </w:tblGrid>
      <w:tr w:rsidR="009C437F" w:rsidRPr="00550F09" w14:paraId="102ACBC8" w14:textId="77777777" w:rsidTr="00455731">
        <w:trPr>
          <w:trHeight w:val="240"/>
        </w:trPr>
        <w:tc>
          <w:tcPr>
            <w:tcW w:w="1242" w:type="dxa"/>
            <w:noWrap/>
          </w:tcPr>
          <w:p w14:paraId="38D243F6" w14:textId="77777777" w:rsidR="009C437F" w:rsidRPr="00550F09" w:rsidRDefault="009C437F" w:rsidP="00455731">
            <w:pPr>
              <w:jc w:val="center"/>
              <w:rPr>
                <w:rFonts w:ascii="Tahoma" w:hAnsi="Tahoma" w:cs="Tahoma"/>
                <w:b/>
                <w:bCs/>
                <w:sz w:val="20"/>
                <w:szCs w:val="20"/>
              </w:rPr>
            </w:pPr>
            <w:bookmarkStart w:id="1" w:name="_Hlk187223718"/>
            <w:r w:rsidRPr="00550F09">
              <w:rPr>
                <w:rFonts w:ascii="Tahoma" w:hAnsi="Tahoma" w:cs="Tahoma"/>
                <w:b/>
                <w:bCs/>
                <w:sz w:val="20"/>
                <w:szCs w:val="20"/>
              </w:rPr>
              <w:lastRenderedPageBreak/>
              <w:t>PARTIDA</w:t>
            </w:r>
          </w:p>
        </w:tc>
        <w:tc>
          <w:tcPr>
            <w:tcW w:w="6378" w:type="dxa"/>
            <w:noWrap/>
          </w:tcPr>
          <w:p w14:paraId="7585F6FA" w14:textId="77777777" w:rsidR="009C437F" w:rsidRPr="00550F09" w:rsidRDefault="009C437F" w:rsidP="00455731">
            <w:pPr>
              <w:widowControl w:val="0"/>
              <w:autoSpaceDE w:val="0"/>
              <w:autoSpaceDN w:val="0"/>
              <w:spacing w:before="11" w:line="248" w:lineRule="exact"/>
              <w:ind w:left="21"/>
              <w:jc w:val="center"/>
              <w:rPr>
                <w:rFonts w:ascii="Tahoma" w:eastAsia="Calibri" w:hAnsi="Tahoma" w:cs="Tahoma"/>
                <w:b/>
                <w:bCs/>
                <w:sz w:val="20"/>
                <w:szCs w:val="20"/>
                <w:lang w:val="es-ES"/>
              </w:rPr>
            </w:pPr>
            <w:r w:rsidRPr="00550F09">
              <w:rPr>
                <w:rFonts w:ascii="Tahoma" w:eastAsia="Calibri" w:hAnsi="Tahoma" w:cs="Tahoma"/>
                <w:b/>
                <w:bCs/>
                <w:sz w:val="20"/>
                <w:szCs w:val="20"/>
                <w:lang w:val="es-ES"/>
              </w:rPr>
              <w:t>DESCRIPCION</w:t>
            </w:r>
          </w:p>
        </w:tc>
        <w:tc>
          <w:tcPr>
            <w:tcW w:w="1419" w:type="dxa"/>
            <w:noWrap/>
          </w:tcPr>
          <w:p w14:paraId="2F60C105" w14:textId="77777777" w:rsidR="009C437F" w:rsidRPr="00550F09" w:rsidRDefault="009C437F" w:rsidP="00455731">
            <w:pPr>
              <w:jc w:val="center"/>
              <w:rPr>
                <w:rFonts w:ascii="Tahoma" w:hAnsi="Tahoma" w:cs="Tahoma"/>
                <w:b/>
                <w:bCs/>
                <w:sz w:val="20"/>
                <w:szCs w:val="20"/>
              </w:rPr>
            </w:pPr>
            <w:r w:rsidRPr="00550F09">
              <w:rPr>
                <w:rFonts w:ascii="Tahoma" w:hAnsi="Tahoma" w:cs="Tahoma"/>
                <w:b/>
                <w:bCs/>
                <w:sz w:val="20"/>
                <w:szCs w:val="20"/>
              </w:rPr>
              <w:t>CANTIDAD</w:t>
            </w:r>
          </w:p>
        </w:tc>
        <w:tc>
          <w:tcPr>
            <w:tcW w:w="1032" w:type="dxa"/>
          </w:tcPr>
          <w:p w14:paraId="2DD99B62" w14:textId="77777777" w:rsidR="009C437F" w:rsidRPr="00550F09" w:rsidRDefault="009C437F" w:rsidP="00455731">
            <w:pPr>
              <w:jc w:val="center"/>
              <w:rPr>
                <w:rFonts w:ascii="Tahoma" w:hAnsi="Tahoma" w:cs="Tahoma"/>
                <w:b/>
                <w:bCs/>
                <w:sz w:val="20"/>
                <w:szCs w:val="20"/>
              </w:rPr>
            </w:pPr>
            <w:r w:rsidRPr="00550F09">
              <w:rPr>
                <w:rFonts w:ascii="Tahoma" w:hAnsi="Tahoma" w:cs="Tahoma"/>
                <w:b/>
                <w:bCs/>
                <w:sz w:val="20"/>
                <w:szCs w:val="20"/>
              </w:rPr>
              <w:t>U/M</w:t>
            </w:r>
          </w:p>
        </w:tc>
      </w:tr>
      <w:bookmarkEnd w:id="1"/>
      <w:tr w:rsidR="009C437F" w:rsidRPr="00550F09" w14:paraId="4E45266E" w14:textId="77777777" w:rsidTr="00455731">
        <w:trPr>
          <w:trHeight w:val="504"/>
        </w:trPr>
        <w:tc>
          <w:tcPr>
            <w:tcW w:w="1242" w:type="dxa"/>
            <w:noWrap/>
          </w:tcPr>
          <w:p w14:paraId="54D86E94" w14:textId="77777777" w:rsidR="009C437F" w:rsidRPr="00550F09" w:rsidRDefault="009C437F" w:rsidP="00455731">
            <w:pPr>
              <w:jc w:val="center"/>
              <w:rPr>
                <w:rFonts w:ascii="Tahoma" w:hAnsi="Tahoma" w:cs="Tahoma"/>
                <w:sz w:val="20"/>
                <w:szCs w:val="20"/>
              </w:rPr>
            </w:pPr>
            <w:r w:rsidRPr="00550F09">
              <w:rPr>
                <w:rFonts w:ascii="Tahoma" w:hAnsi="Tahoma" w:cs="Tahoma"/>
                <w:sz w:val="20"/>
                <w:szCs w:val="20"/>
              </w:rPr>
              <w:t>1</w:t>
            </w:r>
          </w:p>
        </w:tc>
        <w:tc>
          <w:tcPr>
            <w:tcW w:w="6378" w:type="dxa"/>
            <w:noWrap/>
          </w:tcPr>
          <w:p w14:paraId="0E170314" w14:textId="77777777" w:rsidR="009C437F" w:rsidRPr="00550F09" w:rsidRDefault="009C437F" w:rsidP="00455731">
            <w:pPr>
              <w:shd w:val="clear" w:color="auto" w:fill="FFFFFF"/>
              <w:outlineLvl w:val="0"/>
              <w:rPr>
                <w:rFonts w:ascii="Tahoma" w:eastAsia="Times New Roman" w:hAnsi="Tahoma" w:cs="Tahoma"/>
                <w:kern w:val="36"/>
                <w:sz w:val="20"/>
                <w:szCs w:val="20"/>
                <w:lang w:eastAsia="es-MX"/>
              </w:rPr>
            </w:pPr>
            <w:r w:rsidRPr="00550F09">
              <w:rPr>
                <w:rFonts w:ascii="Tahoma" w:eastAsia="Times New Roman" w:hAnsi="Tahoma" w:cs="Tahoma"/>
                <w:b/>
                <w:bCs/>
                <w:kern w:val="36"/>
                <w:sz w:val="20"/>
                <w:szCs w:val="20"/>
                <w:lang w:eastAsia="es-MX"/>
              </w:rPr>
              <w:t xml:space="preserve">Juego De Letras Magnéticas En </w:t>
            </w:r>
            <w:proofErr w:type="gramStart"/>
            <w:r w:rsidRPr="00550F09">
              <w:rPr>
                <w:rFonts w:ascii="Tahoma" w:eastAsia="Times New Roman" w:hAnsi="Tahoma" w:cs="Tahoma"/>
                <w:b/>
                <w:bCs/>
                <w:kern w:val="36"/>
                <w:sz w:val="20"/>
                <w:szCs w:val="20"/>
                <w:lang w:eastAsia="es-MX"/>
              </w:rPr>
              <w:t>Español</w:t>
            </w:r>
            <w:proofErr w:type="gramEnd"/>
            <w:r w:rsidRPr="00550F09">
              <w:rPr>
                <w:rFonts w:ascii="Tahoma" w:eastAsia="Times New Roman" w:hAnsi="Tahoma" w:cs="Tahoma"/>
                <w:b/>
                <w:bCs/>
                <w:kern w:val="36"/>
                <w:sz w:val="20"/>
                <w:szCs w:val="20"/>
                <w:lang w:eastAsia="es-MX"/>
              </w:rPr>
              <w:t>,</w:t>
            </w:r>
            <w:r w:rsidRPr="00550F09">
              <w:rPr>
                <w:rFonts w:ascii="Tahoma" w:eastAsia="Times New Roman" w:hAnsi="Tahoma" w:cs="Tahoma"/>
                <w:kern w:val="36"/>
                <w:sz w:val="20"/>
                <w:szCs w:val="20"/>
                <w:lang w:eastAsia="es-MX"/>
              </w:rPr>
              <w:t xml:space="preserve"> Alfabeto Magnético 302pcs Incluye Números + Símbolos + Tarjetas De Aprendizaje Para Niños</w:t>
            </w:r>
          </w:p>
        </w:tc>
        <w:tc>
          <w:tcPr>
            <w:tcW w:w="1419" w:type="dxa"/>
            <w:tcBorders>
              <w:top w:val="single" w:sz="4" w:space="0" w:color="auto"/>
              <w:left w:val="nil"/>
              <w:bottom w:val="single" w:sz="4" w:space="0" w:color="auto"/>
              <w:right w:val="single" w:sz="4" w:space="0" w:color="auto"/>
            </w:tcBorders>
            <w:shd w:val="clear" w:color="000000" w:fill="FFFFFF"/>
            <w:noWrap/>
            <w:vAlign w:val="bottom"/>
          </w:tcPr>
          <w:p w14:paraId="23DDCB8B" w14:textId="77777777" w:rsidR="009C437F" w:rsidRPr="00550F09" w:rsidRDefault="009C437F" w:rsidP="00455731">
            <w:pPr>
              <w:widowControl w:val="0"/>
              <w:autoSpaceDE w:val="0"/>
              <w:autoSpaceDN w:val="0"/>
              <w:spacing w:before="64" w:line="248" w:lineRule="exact"/>
              <w:ind w:left="13"/>
              <w:jc w:val="center"/>
              <w:rPr>
                <w:rFonts w:ascii="Tahoma" w:eastAsia="Calibri" w:hAnsi="Tahoma" w:cs="Tahoma"/>
                <w:spacing w:val="-5"/>
                <w:w w:val="105"/>
                <w:sz w:val="20"/>
                <w:szCs w:val="20"/>
                <w:lang w:val="es-ES"/>
              </w:rPr>
            </w:pPr>
            <w:r w:rsidRPr="00550F09">
              <w:rPr>
                <w:rFonts w:ascii="Calibri" w:eastAsia="Calibri" w:hAnsi="Calibri" w:cs="Calibri"/>
                <w:color w:val="000000"/>
                <w:lang w:val="es-ES"/>
              </w:rPr>
              <w:t>2</w:t>
            </w:r>
          </w:p>
        </w:tc>
        <w:tc>
          <w:tcPr>
            <w:tcW w:w="1032" w:type="dxa"/>
          </w:tcPr>
          <w:p w14:paraId="0ED64C98" w14:textId="77777777" w:rsidR="009C437F" w:rsidRPr="00550F09" w:rsidRDefault="009C437F" w:rsidP="00455731">
            <w:pPr>
              <w:widowControl w:val="0"/>
              <w:autoSpaceDE w:val="0"/>
              <w:autoSpaceDN w:val="0"/>
              <w:spacing w:before="64" w:line="248" w:lineRule="exact"/>
              <w:ind w:left="11"/>
              <w:jc w:val="center"/>
              <w:rPr>
                <w:rFonts w:ascii="Tahoma" w:eastAsia="Times New Roman" w:hAnsi="Tahoma" w:cs="Tahoma"/>
                <w:color w:val="000000"/>
                <w:sz w:val="20"/>
                <w:szCs w:val="20"/>
                <w:lang w:val="es-ES" w:eastAsia="es-MX"/>
              </w:rPr>
            </w:pPr>
            <w:r w:rsidRPr="00550F09">
              <w:rPr>
                <w:rFonts w:ascii="Tahoma" w:eastAsia="Calibri" w:hAnsi="Tahoma" w:cs="Tahoma"/>
                <w:sz w:val="20"/>
                <w:szCs w:val="20"/>
                <w:lang w:val="es-ES"/>
              </w:rPr>
              <w:t>pieza</w:t>
            </w:r>
          </w:p>
        </w:tc>
      </w:tr>
      <w:tr w:rsidR="009C437F" w:rsidRPr="00550F09" w14:paraId="12DB9226" w14:textId="77777777" w:rsidTr="00455731">
        <w:trPr>
          <w:trHeight w:val="567"/>
        </w:trPr>
        <w:tc>
          <w:tcPr>
            <w:tcW w:w="1242" w:type="dxa"/>
            <w:noWrap/>
          </w:tcPr>
          <w:p w14:paraId="4DE0212D" w14:textId="77777777" w:rsidR="009C437F" w:rsidRPr="00550F09" w:rsidRDefault="009C437F" w:rsidP="00455731">
            <w:pPr>
              <w:jc w:val="center"/>
              <w:rPr>
                <w:rFonts w:ascii="Tahoma" w:hAnsi="Tahoma" w:cs="Tahoma"/>
                <w:sz w:val="20"/>
                <w:szCs w:val="20"/>
              </w:rPr>
            </w:pPr>
            <w:r w:rsidRPr="00550F09">
              <w:rPr>
                <w:rFonts w:ascii="Tahoma" w:hAnsi="Tahoma" w:cs="Tahoma"/>
                <w:sz w:val="20"/>
                <w:szCs w:val="20"/>
              </w:rPr>
              <w:t>2</w:t>
            </w:r>
          </w:p>
        </w:tc>
        <w:tc>
          <w:tcPr>
            <w:tcW w:w="6378" w:type="dxa"/>
            <w:noWrap/>
          </w:tcPr>
          <w:p w14:paraId="2A65A5AC" w14:textId="77777777" w:rsidR="009C437F" w:rsidRPr="00550F09" w:rsidRDefault="009C437F" w:rsidP="00455731">
            <w:pPr>
              <w:shd w:val="clear" w:color="auto" w:fill="FFFFFF"/>
              <w:outlineLvl w:val="0"/>
              <w:rPr>
                <w:rFonts w:ascii="Tahoma" w:eastAsia="Times New Roman" w:hAnsi="Tahoma" w:cs="Tahoma"/>
                <w:kern w:val="36"/>
                <w:sz w:val="20"/>
                <w:szCs w:val="20"/>
                <w:lang w:eastAsia="es-MX"/>
              </w:rPr>
            </w:pPr>
            <w:r w:rsidRPr="00550F09">
              <w:rPr>
                <w:rFonts w:ascii="Tahoma" w:eastAsia="Times New Roman" w:hAnsi="Tahoma" w:cs="Tahoma"/>
                <w:b/>
                <w:bCs/>
                <w:kern w:val="36"/>
                <w:sz w:val="20"/>
                <w:szCs w:val="20"/>
                <w:lang w:eastAsia="es-MX"/>
              </w:rPr>
              <w:t>Set 2 De Mesas De Centro mesa</w:t>
            </w:r>
            <w:r w:rsidRPr="00550F09">
              <w:rPr>
                <w:rFonts w:ascii="Tahoma" w:eastAsia="Times New Roman" w:hAnsi="Tahoma" w:cs="Tahoma"/>
                <w:kern w:val="36"/>
                <w:sz w:val="20"/>
                <w:szCs w:val="20"/>
                <w:lang w:eastAsia="es-MX"/>
              </w:rPr>
              <w:t xml:space="preserve"> lateral de estilo moderno y minimalista, juego de 2 en 1 de mesas de café (grande y pequeña), altura: 50 cm y 40 cm Blanco</w:t>
            </w:r>
          </w:p>
        </w:tc>
        <w:tc>
          <w:tcPr>
            <w:tcW w:w="1419" w:type="dxa"/>
            <w:tcBorders>
              <w:top w:val="nil"/>
              <w:left w:val="nil"/>
              <w:bottom w:val="single" w:sz="4" w:space="0" w:color="auto"/>
              <w:right w:val="single" w:sz="4" w:space="0" w:color="auto"/>
            </w:tcBorders>
            <w:shd w:val="clear" w:color="000000" w:fill="FFFFFF"/>
            <w:noWrap/>
            <w:vAlign w:val="bottom"/>
          </w:tcPr>
          <w:p w14:paraId="189187A9" w14:textId="77777777" w:rsidR="009C437F" w:rsidRPr="00550F09" w:rsidRDefault="009C437F" w:rsidP="00455731">
            <w:pPr>
              <w:widowControl w:val="0"/>
              <w:autoSpaceDE w:val="0"/>
              <w:autoSpaceDN w:val="0"/>
              <w:spacing w:before="64" w:line="248" w:lineRule="exact"/>
              <w:ind w:left="13"/>
              <w:jc w:val="center"/>
              <w:rPr>
                <w:rFonts w:ascii="Tahoma" w:eastAsia="Calibri" w:hAnsi="Tahoma" w:cs="Tahoma"/>
                <w:spacing w:val="-5"/>
                <w:w w:val="105"/>
                <w:sz w:val="20"/>
                <w:szCs w:val="20"/>
                <w:lang w:val="es-ES"/>
              </w:rPr>
            </w:pPr>
            <w:r w:rsidRPr="00550F09">
              <w:rPr>
                <w:rFonts w:ascii="Calibri" w:eastAsia="Calibri" w:hAnsi="Calibri" w:cs="Calibri"/>
                <w:color w:val="000000"/>
                <w:lang w:val="es-ES"/>
              </w:rPr>
              <w:t>1</w:t>
            </w:r>
          </w:p>
        </w:tc>
        <w:tc>
          <w:tcPr>
            <w:tcW w:w="1032" w:type="dxa"/>
          </w:tcPr>
          <w:p w14:paraId="220E1F82" w14:textId="77777777" w:rsidR="009C437F" w:rsidRPr="00550F09" w:rsidRDefault="009C437F" w:rsidP="00455731">
            <w:pPr>
              <w:widowControl w:val="0"/>
              <w:autoSpaceDE w:val="0"/>
              <w:autoSpaceDN w:val="0"/>
              <w:spacing w:before="64" w:line="248" w:lineRule="exact"/>
              <w:ind w:left="11"/>
              <w:jc w:val="center"/>
              <w:rPr>
                <w:rFonts w:ascii="Tahoma" w:eastAsia="Times New Roman" w:hAnsi="Tahoma" w:cs="Tahoma"/>
                <w:color w:val="000000"/>
                <w:sz w:val="20"/>
                <w:szCs w:val="20"/>
                <w:lang w:val="es-ES" w:eastAsia="es-MX"/>
              </w:rPr>
            </w:pPr>
            <w:r w:rsidRPr="00550F09">
              <w:rPr>
                <w:rFonts w:ascii="Tahoma" w:eastAsia="Calibri" w:hAnsi="Tahoma" w:cs="Tahoma"/>
                <w:sz w:val="20"/>
                <w:szCs w:val="20"/>
                <w:lang w:val="es-ES"/>
              </w:rPr>
              <w:t>pieza</w:t>
            </w:r>
          </w:p>
        </w:tc>
      </w:tr>
      <w:tr w:rsidR="009C437F" w:rsidRPr="00550F09" w14:paraId="6B539322" w14:textId="77777777" w:rsidTr="00455731">
        <w:trPr>
          <w:trHeight w:val="240"/>
        </w:trPr>
        <w:tc>
          <w:tcPr>
            <w:tcW w:w="1242" w:type="dxa"/>
            <w:noWrap/>
          </w:tcPr>
          <w:p w14:paraId="0C828011" w14:textId="77777777" w:rsidR="009C437F" w:rsidRPr="00550F09" w:rsidRDefault="009C437F" w:rsidP="00455731">
            <w:pPr>
              <w:jc w:val="center"/>
              <w:rPr>
                <w:rFonts w:ascii="Tahoma" w:hAnsi="Tahoma" w:cs="Tahoma"/>
                <w:sz w:val="20"/>
                <w:szCs w:val="20"/>
              </w:rPr>
            </w:pPr>
            <w:r w:rsidRPr="00550F09">
              <w:rPr>
                <w:rFonts w:ascii="Tahoma" w:hAnsi="Tahoma" w:cs="Tahoma"/>
                <w:sz w:val="20"/>
                <w:szCs w:val="20"/>
              </w:rPr>
              <w:t>3</w:t>
            </w:r>
          </w:p>
        </w:tc>
        <w:tc>
          <w:tcPr>
            <w:tcW w:w="6378" w:type="dxa"/>
            <w:noWrap/>
          </w:tcPr>
          <w:p w14:paraId="0577D1DD" w14:textId="77777777" w:rsidR="009C437F" w:rsidRPr="00550F09" w:rsidRDefault="009C437F" w:rsidP="00455731">
            <w:pPr>
              <w:jc w:val="both"/>
              <w:rPr>
                <w:rFonts w:ascii="Tahoma" w:eastAsia="Times New Roman" w:hAnsi="Tahoma" w:cs="Tahoma"/>
                <w:color w:val="000000"/>
                <w:sz w:val="20"/>
                <w:szCs w:val="20"/>
                <w:lang w:val="fr-FR" w:eastAsia="es-MX"/>
              </w:rPr>
            </w:pPr>
            <w:r w:rsidRPr="00550F09">
              <w:rPr>
                <w:rFonts w:ascii="Tahoma" w:eastAsia="Times New Roman" w:hAnsi="Tahoma" w:cs="Tahoma"/>
                <w:b/>
                <w:bCs/>
                <w:color w:val="000000"/>
                <w:sz w:val="20"/>
                <w:szCs w:val="20"/>
                <w:lang w:val="fr-FR" w:eastAsia="es-MX"/>
              </w:rPr>
              <w:t>Set 9 Peluches</w:t>
            </w:r>
            <w:r w:rsidRPr="00550F09">
              <w:rPr>
                <w:rFonts w:ascii="Tahoma" w:eastAsia="Times New Roman" w:hAnsi="Tahoma" w:cs="Tahoma"/>
                <w:color w:val="000000"/>
                <w:sz w:val="20"/>
                <w:szCs w:val="20"/>
                <w:lang w:val="fr-FR" w:eastAsia="es-MX"/>
              </w:rPr>
              <w:t xml:space="preserve"> </w:t>
            </w:r>
            <w:proofErr w:type="spellStart"/>
            <w:r w:rsidRPr="00550F09">
              <w:rPr>
                <w:rFonts w:ascii="Tahoma" w:eastAsia="Times New Roman" w:hAnsi="Tahoma" w:cs="Tahoma"/>
                <w:color w:val="000000"/>
                <w:sz w:val="20"/>
                <w:szCs w:val="20"/>
                <w:lang w:val="fr-FR" w:eastAsia="es-MX"/>
              </w:rPr>
              <w:t>Personajes</w:t>
            </w:r>
            <w:proofErr w:type="spellEnd"/>
            <w:r w:rsidRPr="00550F09">
              <w:rPr>
                <w:rFonts w:ascii="Tahoma" w:eastAsia="Times New Roman" w:hAnsi="Tahoma" w:cs="Tahoma"/>
                <w:color w:val="000000"/>
                <w:sz w:val="20"/>
                <w:szCs w:val="20"/>
                <w:lang w:val="fr-FR" w:eastAsia="es-MX"/>
              </w:rPr>
              <w:t xml:space="preserve"> </w:t>
            </w:r>
            <w:proofErr w:type="spellStart"/>
            <w:r w:rsidRPr="00550F09">
              <w:rPr>
                <w:rFonts w:ascii="Tahoma" w:eastAsia="Times New Roman" w:hAnsi="Tahoma" w:cs="Tahoma"/>
                <w:color w:val="000000"/>
                <w:sz w:val="20"/>
                <w:szCs w:val="20"/>
                <w:lang w:val="fr-FR" w:eastAsia="es-MX"/>
              </w:rPr>
              <w:t>Intensamente</w:t>
            </w:r>
            <w:proofErr w:type="spellEnd"/>
            <w:r w:rsidRPr="00550F09">
              <w:rPr>
                <w:rFonts w:ascii="Tahoma" w:eastAsia="Times New Roman" w:hAnsi="Tahoma" w:cs="Tahoma"/>
                <w:color w:val="000000"/>
                <w:sz w:val="20"/>
                <w:szCs w:val="20"/>
                <w:lang w:val="fr-FR" w:eastAsia="es-MX"/>
              </w:rPr>
              <w:t xml:space="preserve"> 2 Inside Out 16cm </w:t>
            </w:r>
            <w:proofErr w:type="spellStart"/>
            <w:r w:rsidRPr="00550F09">
              <w:rPr>
                <w:rFonts w:ascii="Tahoma" w:eastAsia="Times New Roman" w:hAnsi="Tahoma" w:cs="Tahoma"/>
                <w:color w:val="000000"/>
                <w:sz w:val="20"/>
                <w:szCs w:val="20"/>
                <w:lang w:val="fr-FR" w:eastAsia="es-MX"/>
              </w:rPr>
              <w:t>Intensamente</w:t>
            </w:r>
            <w:proofErr w:type="spellEnd"/>
          </w:p>
        </w:tc>
        <w:tc>
          <w:tcPr>
            <w:tcW w:w="1419" w:type="dxa"/>
            <w:tcBorders>
              <w:top w:val="nil"/>
              <w:left w:val="nil"/>
              <w:bottom w:val="single" w:sz="4" w:space="0" w:color="auto"/>
              <w:right w:val="single" w:sz="4" w:space="0" w:color="auto"/>
            </w:tcBorders>
            <w:shd w:val="clear" w:color="000000" w:fill="FFFFFF"/>
            <w:noWrap/>
            <w:vAlign w:val="bottom"/>
          </w:tcPr>
          <w:p w14:paraId="60BABBE9" w14:textId="77777777" w:rsidR="009C437F" w:rsidRPr="00550F09" w:rsidRDefault="009C437F" w:rsidP="00455731">
            <w:pPr>
              <w:widowControl w:val="0"/>
              <w:autoSpaceDE w:val="0"/>
              <w:autoSpaceDN w:val="0"/>
              <w:spacing w:before="64" w:line="248" w:lineRule="exact"/>
              <w:ind w:left="13"/>
              <w:jc w:val="center"/>
              <w:rPr>
                <w:rFonts w:ascii="Tahoma" w:eastAsia="Calibri" w:hAnsi="Tahoma" w:cs="Tahoma"/>
                <w:spacing w:val="-5"/>
                <w:w w:val="105"/>
                <w:sz w:val="20"/>
                <w:szCs w:val="20"/>
                <w:lang w:val="es-ES"/>
              </w:rPr>
            </w:pPr>
            <w:r w:rsidRPr="00550F09">
              <w:rPr>
                <w:rFonts w:ascii="Calibri" w:eastAsia="Calibri" w:hAnsi="Calibri" w:cs="Calibri"/>
                <w:color w:val="000000"/>
                <w:lang w:val="es-ES"/>
              </w:rPr>
              <w:t>1</w:t>
            </w:r>
          </w:p>
        </w:tc>
        <w:tc>
          <w:tcPr>
            <w:tcW w:w="1032" w:type="dxa"/>
          </w:tcPr>
          <w:p w14:paraId="76C7D56C" w14:textId="77777777" w:rsidR="009C437F" w:rsidRPr="00550F09" w:rsidRDefault="009C437F" w:rsidP="00455731">
            <w:pPr>
              <w:widowControl w:val="0"/>
              <w:autoSpaceDE w:val="0"/>
              <w:autoSpaceDN w:val="0"/>
              <w:spacing w:before="64" w:line="248" w:lineRule="exact"/>
              <w:ind w:left="11"/>
              <w:jc w:val="center"/>
              <w:rPr>
                <w:rFonts w:ascii="Tahoma" w:eastAsia="Times New Roman" w:hAnsi="Tahoma" w:cs="Tahoma"/>
                <w:color w:val="000000"/>
                <w:sz w:val="20"/>
                <w:szCs w:val="20"/>
                <w:lang w:val="es-ES" w:eastAsia="es-MX"/>
              </w:rPr>
            </w:pPr>
            <w:r w:rsidRPr="00550F09">
              <w:rPr>
                <w:rFonts w:ascii="Tahoma" w:eastAsia="Calibri" w:hAnsi="Tahoma" w:cs="Tahoma"/>
                <w:color w:val="000000"/>
                <w:sz w:val="20"/>
                <w:szCs w:val="20"/>
                <w:lang w:val="es-ES" w:eastAsia="es-MX"/>
              </w:rPr>
              <w:t>paquete</w:t>
            </w:r>
          </w:p>
        </w:tc>
      </w:tr>
      <w:tr w:rsidR="009C437F" w:rsidRPr="00550F09" w14:paraId="2948AE07" w14:textId="77777777" w:rsidTr="00455731">
        <w:trPr>
          <w:trHeight w:val="240"/>
        </w:trPr>
        <w:tc>
          <w:tcPr>
            <w:tcW w:w="1242" w:type="dxa"/>
            <w:noWrap/>
          </w:tcPr>
          <w:p w14:paraId="004065C8" w14:textId="77777777" w:rsidR="009C437F" w:rsidRPr="00550F09" w:rsidRDefault="009C437F" w:rsidP="00455731">
            <w:pPr>
              <w:jc w:val="center"/>
              <w:rPr>
                <w:rFonts w:ascii="Tahoma" w:hAnsi="Tahoma" w:cs="Tahoma"/>
                <w:sz w:val="20"/>
                <w:szCs w:val="20"/>
              </w:rPr>
            </w:pPr>
            <w:r w:rsidRPr="00550F09">
              <w:rPr>
                <w:rFonts w:ascii="Tahoma" w:hAnsi="Tahoma" w:cs="Tahoma"/>
                <w:sz w:val="20"/>
                <w:szCs w:val="20"/>
              </w:rPr>
              <w:t>4</w:t>
            </w:r>
          </w:p>
        </w:tc>
        <w:tc>
          <w:tcPr>
            <w:tcW w:w="6378" w:type="dxa"/>
            <w:noWrap/>
          </w:tcPr>
          <w:p w14:paraId="418D68D2" w14:textId="77777777" w:rsidR="009C437F" w:rsidRPr="00550F09" w:rsidRDefault="009C437F" w:rsidP="00455731">
            <w:pPr>
              <w:rPr>
                <w:rFonts w:ascii="Tahoma" w:eastAsia="Times New Roman" w:hAnsi="Tahoma" w:cs="Tahoma"/>
                <w:b/>
                <w:bCs/>
                <w:color w:val="000000"/>
                <w:sz w:val="20"/>
                <w:szCs w:val="20"/>
                <w:lang w:eastAsia="es-MX"/>
              </w:rPr>
            </w:pPr>
            <w:r w:rsidRPr="00550F09">
              <w:rPr>
                <w:rFonts w:ascii="Tahoma" w:eastAsia="Times New Roman" w:hAnsi="Tahoma" w:cs="Tahoma"/>
                <w:b/>
                <w:bCs/>
                <w:color w:val="000000"/>
                <w:sz w:val="20"/>
                <w:szCs w:val="20"/>
                <w:lang w:eastAsia="es-MX"/>
              </w:rPr>
              <w:t>FICHAS PARA CONTAR CHICAS CON 1000 PZS.</w:t>
            </w:r>
          </w:p>
          <w:p w14:paraId="68FB1ED9" w14:textId="77777777" w:rsidR="009C437F" w:rsidRPr="00550F09" w:rsidRDefault="009C437F" w:rsidP="00455731">
            <w:pPr>
              <w:jc w:val="both"/>
              <w:rPr>
                <w:rFonts w:ascii="Tahoma" w:eastAsia="Times New Roman" w:hAnsi="Tahoma" w:cs="Tahoma"/>
                <w:color w:val="000000"/>
                <w:sz w:val="20"/>
                <w:szCs w:val="20"/>
                <w:lang w:eastAsia="es-MX"/>
              </w:rPr>
            </w:pPr>
            <w:r w:rsidRPr="00550F09">
              <w:rPr>
                <w:rFonts w:ascii="Tahoma" w:eastAsia="Times New Roman" w:hAnsi="Tahoma" w:cs="Tahoma"/>
                <w:color w:val="000000"/>
                <w:sz w:val="20"/>
                <w:szCs w:val="20"/>
                <w:lang w:eastAsia="es-MX"/>
              </w:rPr>
              <w:t xml:space="preserve">cinco diferentes colores: blanco, rojo, azul, verde, amarillo. presentación: charola de plástico maletín para su </w:t>
            </w:r>
            <w:proofErr w:type="spellStart"/>
            <w:r w:rsidRPr="00550F09">
              <w:rPr>
                <w:rFonts w:ascii="Tahoma" w:eastAsia="Times New Roman" w:hAnsi="Tahoma" w:cs="Tahoma"/>
                <w:color w:val="000000"/>
                <w:sz w:val="20"/>
                <w:szCs w:val="20"/>
                <w:lang w:eastAsia="es-MX"/>
              </w:rPr>
              <w:t>facil</w:t>
            </w:r>
            <w:proofErr w:type="spellEnd"/>
            <w:r w:rsidRPr="00550F09">
              <w:rPr>
                <w:rFonts w:ascii="Tahoma" w:eastAsia="Times New Roman" w:hAnsi="Tahoma" w:cs="Tahoma"/>
                <w:color w:val="000000"/>
                <w:sz w:val="20"/>
                <w:szCs w:val="20"/>
                <w:lang w:eastAsia="es-MX"/>
              </w:rPr>
              <w:t xml:space="preserve"> guardado de las piezas. mide 17.5 cm (alto) × 28.5 cm (largo) × 20 cm (ancho) medidas de cada pieza: 2.3 cm de diámetro</w:t>
            </w:r>
          </w:p>
        </w:tc>
        <w:tc>
          <w:tcPr>
            <w:tcW w:w="1419" w:type="dxa"/>
            <w:tcBorders>
              <w:top w:val="nil"/>
              <w:left w:val="nil"/>
              <w:bottom w:val="single" w:sz="4" w:space="0" w:color="auto"/>
              <w:right w:val="single" w:sz="4" w:space="0" w:color="auto"/>
            </w:tcBorders>
            <w:shd w:val="clear" w:color="000000" w:fill="FFFFFF"/>
            <w:noWrap/>
            <w:vAlign w:val="bottom"/>
          </w:tcPr>
          <w:p w14:paraId="04DB5BE7" w14:textId="77777777" w:rsidR="009C437F" w:rsidRPr="00550F09" w:rsidRDefault="009C437F" w:rsidP="00455731">
            <w:pPr>
              <w:widowControl w:val="0"/>
              <w:autoSpaceDE w:val="0"/>
              <w:autoSpaceDN w:val="0"/>
              <w:spacing w:before="64" w:line="248" w:lineRule="exact"/>
              <w:ind w:left="13"/>
              <w:jc w:val="center"/>
              <w:rPr>
                <w:rFonts w:ascii="Tahoma" w:eastAsia="Calibri" w:hAnsi="Tahoma" w:cs="Tahoma"/>
                <w:spacing w:val="-5"/>
                <w:w w:val="105"/>
                <w:sz w:val="20"/>
                <w:szCs w:val="20"/>
                <w:lang w:val="es-ES"/>
              </w:rPr>
            </w:pPr>
            <w:r w:rsidRPr="00550F09">
              <w:rPr>
                <w:rFonts w:ascii="Calibri" w:eastAsia="Calibri" w:hAnsi="Calibri" w:cs="Calibri"/>
                <w:color w:val="000000"/>
                <w:lang w:val="es-ES"/>
              </w:rPr>
              <w:t>1</w:t>
            </w:r>
          </w:p>
        </w:tc>
        <w:tc>
          <w:tcPr>
            <w:tcW w:w="1032" w:type="dxa"/>
          </w:tcPr>
          <w:p w14:paraId="6E616410" w14:textId="77777777" w:rsidR="009C437F" w:rsidRPr="00550F09" w:rsidRDefault="009C437F" w:rsidP="00455731">
            <w:pPr>
              <w:widowControl w:val="0"/>
              <w:autoSpaceDE w:val="0"/>
              <w:autoSpaceDN w:val="0"/>
              <w:spacing w:before="64" w:line="248" w:lineRule="exact"/>
              <w:ind w:left="11"/>
              <w:jc w:val="center"/>
              <w:rPr>
                <w:rFonts w:ascii="Tahoma" w:eastAsia="Times New Roman" w:hAnsi="Tahoma" w:cs="Tahoma"/>
                <w:color w:val="000000"/>
                <w:sz w:val="20"/>
                <w:szCs w:val="20"/>
                <w:lang w:val="es-ES" w:eastAsia="es-MX"/>
              </w:rPr>
            </w:pPr>
            <w:r w:rsidRPr="00550F09">
              <w:rPr>
                <w:rFonts w:ascii="Tahoma" w:eastAsia="Times New Roman" w:hAnsi="Tahoma" w:cs="Tahoma"/>
                <w:color w:val="000000"/>
                <w:sz w:val="20"/>
                <w:szCs w:val="20"/>
                <w:lang w:val="es-ES" w:eastAsia="es-MX"/>
              </w:rPr>
              <w:t>caja</w:t>
            </w:r>
          </w:p>
        </w:tc>
      </w:tr>
      <w:tr w:rsidR="009C437F" w:rsidRPr="00550F09" w14:paraId="37BA210C" w14:textId="77777777" w:rsidTr="00455731">
        <w:trPr>
          <w:trHeight w:val="240"/>
        </w:trPr>
        <w:tc>
          <w:tcPr>
            <w:tcW w:w="1242" w:type="dxa"/>
            <w:noWrap/>
          </w:tcPr>
          <w:p w14:paraId="644911E4" w14:textId="77777777" w:rsidR="009C437F" w:rsidRPr="00550F09" w:rsidRDefault="009C437F" w:rsidP="00455731">
            <w:pPr>
              <w:jc w:val="center"/>
              <w:rPr>
                <w:rFonts w:ascii="Tahoma" w:hAnsi="Tahoma" w:cs="Tahoma"/>
                <w:sz w:val="20"/>
                <w:szCs w:val="20"/>
              </w:rPr>
            </w:pPr>
            <w:r w:rsidRPr="00550F09">
              <w:rPr>
                <w:rFonts w:ascii="Tahoma" w:hAnsi="Tahoma" w:cs="Tahoma"/>
                <w:sz w:val="20"/>
                <w:szCs w:val="20"/>
              </w:rPr>
              <w:t>5</w:t>
            </w:r>
          </w:p>
        </w:tc>
        <w:tc>
          <w:tcPr>
            <w:tcW w:w="6378" w:type="dxa"/>
            <w:noWrap/>
          </w:tcPr>
          <w:p w14:paraId="62403F61" w14:textId="77777777" w:rsidR="009C437F" w:rsidRPr="00550F09" w:rsidRDefault="009C437F" w:rsidP="00455731">
            <w:pPr>
              <w:rPr>
                <w:rFonts w:ascii="Tahoma" w:eastAsia="Times New Roman" w:hAnsi="Tahoma" w:cs="Tahoma"/>
                <w:color w:val="000000"/>
                <w:sz w:val="20"/>
                <w:szCs w:val="20"/>
                <w:lang w:eastAsia="es-MX"/>
              </w:rPr>
            </w:pPr>
            <w:r w:rsidRPr="00550F09">
              <w:rPr>
                <w:rFonts w:ascii="Tahoma" w:eastAsia="Times New Roman" w:hAnsi="Tahoma" w:cs="Tahoma"/>
                <w:b/>
                <w:bCs/>
                <w:color w:val="000000"/>
                <w:sz w:val="20"/>
                <w:szCs w:val="20"/>
                <w:lang w:eastAsia="es-MX"/>
              </w:rPr>
              <w:t>BANDEJA DE ARENA MONTESSORI</w:t>
            </w:r>
          </w:p>
        </w:tc>
        <w:tc>
          <w:tcPr>
            <w:tcW w:w="1419" w:type="dxa"/>
            <w:tcBorders>
              <w:top w:val="nil"/>
              <w:left w:val="nil"/>
              <w:bottom w:val="single" w:sz="4" w:space="0" w:color="auto"/>
              <w:right w:val="single" w:sz="4" w:space="0" w:color="auto"/>
            </w:tcBorders>
            <w:shd w:val="clear" w:color="000000" w:fill="FFFFFF"/>
            <w:noWrap/>
            <w:vAlign w:val="bottom"/>
          </w:tcPr>
          <w:p w14:paraId="55CC4720" w14:textId="77777777" w:rsidR="009C437F" w:rsidRPr="00550F09" w:rsidRDefault="009C437F" w:rsidP="00455731">
            <w:pPr>
              <w:widowControl w:val="0"/>
              <w:autoSpaceDE w:val="0"/>
              <w:autoSpaceDN w:val="0"/>
              <w:spacing w:before="64" w:line="248" w:lineRule="exact"/>
              <w:ind w:left="13"/>
              <w:jc w:val="center"/>
              <w:rPr>
                <w:rFonts w:ascii="Tahoma" w:eastAsia="Calibri" w:hAnsi="Tahoma" w:cs="Tahoma"/>
                <w:spacing w:val="-5"/>
                <w:w w:val="105"/>
                <w:sz w:val="20"/>
                <w:szCs w:val="20"/>
                <w:lang w:val="es-ES"/>
              </w:rPr>
            </w:pPr>
            <w:r w:rsidRPr="00550F09">
              <w:rPr>
                <w:rFonts w:ascii="Calibri" w:eastAsia="Calibri" w:hAnsi="Calibri" w:cs="Calibri"/>
                <w:color w:val="000000"/>
                <w:lang w:val="es-ES"/>
              </w:rPr>
              <w:t>2</w:t>
            </w:r>
          </w:p>
        </w:tc>
        <w:tc>
          <w:tcPr>
            <w:tcW w:w="1032" w:type="dxa"/>
          </w:tcPr>
          <w:p w14:paraId="18D17D21" w14:textId="77777777" w:rsidR="009C437F" w:rsidRPr="00550F09" w:rsidRDefault="009C437F" w:rsidP="00455731">
            <w:pPr>
              <w:widowControl w:val="0"/>
              <w:autoSpaceDE w:val="0"/>
              <w:autoSpaceDN w:val="0"/>
              <w:spacing w:before="64" w:line="248" w:lineRule="exact"/>
              <w:ind w:left="11"/>
              <w:jc w:val="center"/>
              <w:rPr>
                <w:rFonts w:ascii="Tahoma" w:eastAsia="Times New Roman" w:hAnsi="Tahoma" w:cs="Tahoma"/>
                <w:color w:val="000000"/>
                <w:sz w:val="20"/>
                <w:szCs w:val="20"/>
                <w:lang w:val="es-ES" w:eastAsia="es-MX"/>
              </w:rPr>
            </w:pPr>
            <w:r w:rsidRPr="00550F09">
              <w:rPr>
                <w:rFonts w:ascii="Tahoma" w:eastAsia="Calibri" w:hAnsi="Tahoma" w:cs="Tahoma"/>
                <w:sz w:val="20"/>
                <w:szCs w:val="20"/>
                <w:lang w:val="es-ES"/>
              </w:rPr>
              <w:t>piezas</w:t>
            </w:r>
          </w:p>
        </w:tc>
      </w:tr>
      <w:tr w:rsidR="009C437F" w:rsidRPr="00550F09" w14:paraId="3473F7DD" w14:textId="77777777" w:rsidTr="00455731">
        <w:trPr>
          <w:trHeight w:val="240"/>
        </w:trPr>
        <w:tc>
          <w:tcPr>
            <w:tcW w:w="1242" w:type="dxa"/>
            <w:noWrap/>
          </w:tcPr>
          <w:p w14:paraId="7A929CD4" w14:textId="77777777" w:rsidR="009C437F" w:rsidRPr="00550F09" w:rsidRDefault="009C437F" w:rsidP="00455731">
            <w:pPr>
              <w:jc w:val="center"/>
              <w:rPr>
                <w:rFonts w:ascii="Tahoma" w:hAnsi="Tahoma" w:cs="Tahoma"/>
                <w:sz w:val="20"/>
                <w:szCs w:val="20"/>
              </w:rPr>
            </w:pPr>
            <w:r w:rsidRPr="00550F09">
              <w:rPr>
                <w:rFonts w:ascii="Tahoma" w:hAnsi="Tahoma" w:cs="Tahoma"/>
                <w:sz w:val="20"/>
                <w:szCs w:val="20"/>
              </w:rPr>
              <w:t>6</w:t>
            </w:r>
          </w:p>
        </w:tc>
        <w:tc>
          <w:tcPr>
            <w:tcW w:w="6378" w:type="dxa"/>
            <w:noWrap/>
          </w:tcPr>
          <w:p w14:paraId="65975831" w14:textId="77777777" w:rsidR="009C437F" w:rsidRPr="00550F09" w:rsidRDefault="009C437F" w:rsidP="00455731">
            <w:pPr>
              <w:rPr>
                <w:rFonts w:ascii="Tahoma" w:eastAsia="Times New Roman" w:hAnsi="Tahoma" w:cs="Tahoma"/>
                <w:b/>
                <w:bCs/>
                <w:color w:val="000000"/>
                <w:sz w:val="20"/>
                <w:szCs w:val="20"/>
                <w:lang w:eastAsia="es-MX"/>
              </w:rPr>
            </w:pPr>
            <w:r w:rsidRPr="00550F09">
              <w:rPr>
                <w:rFonts w:ascii="Tahoma" w:hAnsi="Tahoma" w:cs="Tahoma"/>
                <w:b/>
                <w:bCs/>
                <w:sz w:val="20"/>
                <w:szCs w:val="20"/>
              </w:rPr>
              <w:t>CREMA CORPORAL:</w:t>
            </w:r>
            <w:r w:rsidRPr="00550F09">
              <w:rPr>
                <w:rFonts w:ascii="Tahoma" w:hAnsi="Tahoma" w:cs="Tahoma"/>
                <w:sz w:val="20"/>
                <w:szCs w:val="20"/>
              </w:rPr>
              <w:t xml:space="preserve"> DE 750 ML Crema corporal Protección Intensa con Miel y Avena, humecta y suaviza la piel, rápida absorción e hidrata hasta por 24 horas ofreciendo una extra hidratación</w:t>
            </w:r>
          </w:p>
        </w:tc>
        <w:tc>
          <w:tcPr>
            <w:tcW w:w="1419" w:type="dxa"/>
            <w:tcBorders>
              <w:top w:val="nil"/>
              <w:left w:val="nil"/>
              <w:bottom w:val="single" w:sz="4" w:space="0" w:color="auto"/>
              <w:right w:val="single" w:sz="4" w:space="0" w:color="auto"/>
            </w:tcBorders>
            <w:shd w:val="clear" w:color="000000" w:fill="FFFFFF"/>
            <w:noWrap/>
            <w:vAlign w:val="bottom"/>
          </w:tcPr>
          <w:p w14:paraId="7A1F2E48" w14:textId="77777777" w:rsidR="009C437F" w:rsidRPr="00550F09" w:rsidRDefault="009C437F" w:rsidP="00455731">
            <w:pPr>
              <w:widowControl w:val="0"/>
              <w:autoSpaceDE w:val="0"/>
              <w:autoSpaceDN w:val="0"/>
              <w:spacing w:before="64" w:line="248" w:lineRule="exact"/>
              <w:ind w:left="13"/>
              <w:jc w:val="center"/>
              <w:rPr>
                <w:rFonts w:ascii="Tahoma" w:eastAsia="Calibri" w:hAnsi="Tahoma" w:cs="Tahoma"/>
                <w:spacing w:val="-5"/>
                <w:w w:val="105"/>
                <w:sz w:val="20"/>
                <w:szCs w:val="20"/>
                <w:lang w:val="es-ES"/>
              </w:rPr>
            </w:pPr>
            <w:r w:rsidRPr="00550F09">
              <w:rPr>
                <w:rFonts w:ascii="Calibri" w:eastAsia="Calibri" w:hAnsi="Calibri" w:cs="Calibri"/>
                <w:color w:val="000000"/>
                <w:lang w:val="es-ES"/>
              </w:rPr>
              <w:t>50</w:t>
            </w:r>
          </w:p>
        </w:tc>
        <w:tc>
          <w:tcPr>
            <w:tcW w:w="1032" w:type="dxa"/>
          </w:tcPr>
          <w:p w14:paraId="193F823C" w14:textId="77777777" w:rsidR="009C437F" w:rsidRPr="00550F09" w:rsidRDefault="009C437F" w:rsidP="00455731">
            <w:pPr>
              <w:widowControl w:val="0"/>
              <w:autoSpaceDE w:val="0"/>
              <w:autoSpaceDN w:val="0"/>
              <w:spacing w:before="64" w:line="248" w:lineRule="exact"/>
              <w:ind w:left="11"/>
              <w:jc w:val="center"/>
              <w:rPr>
                <w:rFonts w:ascii="Tahoma" w:eastAsia="Times New Roman" w:hAnsi="Tahoma" w:cs="Tahoma"/>
                <w:color w:val="000000"/>
                <w:sz w:val="20"/>
                <w:szCs w:val="20"/>
                <w:lang w:val="es-ES" w:eastAsia="es-MX"/>
              </w:rPr>
            </w:pPr>
            <w:r w:rsidRPr="00550F09">
              <w:rPr>
                <w:rFonts w:ascii="Tahoma" w:eastAsia="Calibri" w:hAnsi="Tahoma" w:cs="Tahoma"/>
                <w:sz w:val="20"/>
                <w:szCs w:val="20"/>
                <w:lang w:val="es-ES"/>
              </w:rPr>
              <w:t>piezas</w:t>
            </w:r>
          </w:p>
        </w:tc>
      </w:tr>
      <w:tr w:rsidR="009C437F" w:rsidRPr="00550F09" w14:paraId="40241517" w14:textId="77777777" w:rsidTr="00455731">
        <w:trPr>
          <w:trHeight w:val="240"/>
        </w:trPr>
        <w:tc>
          <w:tcPr>
            <w:tcW w:w="1242" w:type="dxa"/>
            <w:noWrap/>
          </w:tcPr>
          <w:p w14:paraId="5FF89860" w14:textId="77777777" w:rsidR="009C437F" w:rsidRPr="00550F09" w:rsidRDefault="009C437F" w:rsidP="00455731">
            <w:pPr>
              <w:jc w:val="center"/>
              <w:rPr>
                <w:rFonts w:ascii="Tahoma" w:hAnsi="Tahoma" w:cs="Tahoma"/>
                <w:sz w:val="20"/>
                <w:szCs w:val="20"/>
              </w:rPr>
            </w:pPr>
            <w:r w:rsidRPr="00550F09">
              <w:rPr>
                <w:rFonts w:ascii="Tahoma" w:hAnsi="Tahoma" w:cs="Tahoma"/>
                <w:sz w:val="20"/>
                <w:szCs w:val="20"/>
              </w:rPr>
              <w:t>7</w:t>
            </w:r>
          </w:p>
        </w:tc>
        <w:tc>
          <w:tcPr>
            <w:tcW w:w="6378" w:type="dxa"/>
            <w:noWrap/>
          </w:tcPr>
          <w:p w14:paraId="5EFA7277" w14:textId="77777777" w:rsidR="009C437F" w:rsidRPr="00550F09" w:rsidRDefault="009C437F" w:rsidP="00455731">
            <w:pPr>
              <w:rPr>
                <w:rFonts w:ascii="Tahoma" w:hAnsi="Tahoma" w:cs="Tahoma"/>
                <w:b/>
                <w:bCs/>
                <w:color w:val="000000"/>
                <w:sz w:val="20"/>
                <w:szCs w:val="20"/>
              </w:rPr>
            </w:pPr>
            <w:r w:rsidRPr="00550F09">
              <w:rPr>
                <w:rFonts w:ascii="Tahoma" w:hAnsi="Tahoma" w:cs="Tahoma"/>
                <w:b/>
                <w:bCs/>
                <w:sz w:val="20"/>
                <w:szCs w:val="20"/>
              </w:rPr>
              <w:t xml:space="preserve">SOLUCIÓN ANTISÉPTICA </w:t>
            </w:r>
            <w:r w:rsidRPr="00550F09">
              <w:rPr>
                <w:rFonts w:ascii="Tahoma" w:hAnsi="Tahoma" w:cs="Tahoma"/>
                <w:sz w:val="20"/>
                <w:szCs w:val="20"/>
              </w:rPr>
              <w:t xml:space="preserve">COADYUVANTE PARA LA LIMPIEZA Y CURACIÓN DE TODO TIPO DE HERIDAS, ENVASE CON 120 MILILITROS </w:t>
            </w:r>
          </w:p>
        </w:tc>
        <w:tc>
          <w:tcPr>
            <w:tcW w:w="1419" w:type="dxa"/>
            <w:tcBorders>
              <w:top w:val="nil"/>
              <w:left w:val="nil"/>
              <w:bottom w:val="single" w:sz="4" w:space="0" w:color="auto"/>
              <w:right w:val="single" w:sz="4" w:space="0" w:color="auto"/>
            </w:tcBorders>
            <w:shd w:val="clear" w:color="000000" w:fill="FFFFFF"/>
            <w:noWrap/>
            <w:vAlign w:val="bottom"/>
          </w:tcPr>
          <w:p w14:paraId="49062608" w14:textId="77777777" w:rsidR="009C437F" w:rsidRPr="00550F09" w:rsidRDefault="009C437F" w:rsidP="00455731">
            <w:pPr>
              <w:widowControl w:val="0"/>
              <w:autoSpaceDE w:val="0"/>
              <w:autoSpaceDN w:val="0"/>
              <w:spacing w:before="64" w:line="248" w:lineRule="exact"/>
              <w:ind w:left="13"/>
              <w:jc w:val="center"/>
              <w:rPr>
                <w:rFonts w:ascii="Tahoma" w:eastAsia="Calibri" w:hAnsi="Tahoma" w:cs="Tahoma"/>
                <w:spacing w:val="-5"/>
                <w:w w:val="105"/>
                <w:sz w:val="20"/>
                <w:szCs w:val="20"/>
              </w:rPr>
            </w:pPr>
            <w:r w:rsidRPr="00550F09">
              <w:rPr>
                <w:rFonts w:ascii="Calibri" w:eastAsia="Calibri" w:hAnsi="Calibri" w:cs="Calibri"/>
                <w:color w:val="000000"/>
                <w:lang w:val="es-ES"/>
              </w:rPr>
              <w:t>8</w:t>
            </w:r>
          </w:p>
        </w:tc>
        <w:tc>
          <w:tcPr>
            <w:tcW w:w="1032" w:type="dxa"/>
          </w:tcPr>
          <w:p w14:paraId="0BEDE2D7" w14:textId="77777777" w:rsidR="009C437F" w:rsidRPr="00550F09" w:rsidRDefault="009C437F" w:rsidP="00455731">
            <w:pPr>
              <w:widowControl w:val="0"/>
              <w:autoSpaceDE w:val="0"/>
              <w:autoSpaceDN w:val="0"/>
              <w:spacing w:before="64" w:line="248" w:lineRule="exact"/>
              <w:ind w:left="11"/>
              <w:jc w:val="center"/>
              <w:rPr>
                <w:rFonts w:ascii="Tahoma" w:eastAsia="Times New Roman" w:hAnsi="Tahoma" w:cs="Tahoma"/>
                <w:color w:val="000000"/>
                <w:sz w:val="20"/>
                <w:szCs w:val="20"/>
                <w:lang w:val="es-ES" w:eastAsia="es-MX"/>
              </w:rPr>
            </w:pPr>
            <w:r w:rsidRPr="00550F09">
              <w:rPr>
                <w:rFonts w:ascii="Tahoma" w:eastAsia="Calibri" w:hAnsi="Tahoma" w:cs="Tahoma"/>
                <w:sz w:val="20"/>
                <w:szCs w:val="20"/>
                <w:lang w:val="es-ES"/>
              </w:rPr>
              <w:t>piezas</w:t>
            </w:r>
          </w:p>
        </w:tc>
      </w:tr>
      <w:tr w:rsidR="009C437F" w:rsidRPr="00550F09" w14:paraId="5DC4A5BA" w14:textId="77777777" w:rsidTr="00455731">
        <w:trPr>
          <w:trHeight w:val="240"/>
        </w:trPr>
        <w:tc>
          <w:tcPr>
            <w:tcW w:w="1242" w:type="dxa"/>
            <w:noWrap/>
          </w:tcPr>
          <w:p w14:paraId="4349FC08" w14:textId="77777777" w:rsidR="009C437F" w:rsidRPr="00550F09" w:rsidRDefault="009C437F" w:rsidP="00455731">
            <w:pPr>
              <w:jc w:val="center"/>
              <w:rPr>
                <w:rFonts w:ascii="Tahoma" w:hAnsi="Tahoma" w:cs="Tahoma"/>
                <w:sz w:val="20"/>
                <w:szCs w:val="20"/>
              </w:rPr>
            </w:pPr>
            <w:r w:rsidRPr="00550F09">
              <w:rPr>
                <w:rFonts w:ascii="Tahoma" w:hAnsi="Tahoma" w:cs="Tahoma"/>
                <w:sz w:val="20"/>
                <w:szCs w:val="20"/>
              </w:rPr>
              <w:t>8</w:t>
            </w:r>
          </w:p>
        </w:tc>
        <w:tc>
          <w:tcPr>
            <w:tcW w:w="6378" w:type="dxa"/>
            <w:noWrap/>
          </w:tcPr>
          <w:p w14:paraId="08568F3C" w14:textId="77777777" w:rsidR="009C437F" w:rsidRPr="00550F09" w:rsidRDefault="009C437F" w:rsidP="00455731">
            <w:pPr>
              <w:rPr>
                <w:rFonts w:ascii="Tahoma" w:eastAsia="Times New Roman" w:hAnsi="Tahoma" w:cs="Tahoma"/>
                <w:color w:val="000000"/>
                <w:sz w:val="20"/>
                <w:szCs w:val="20"/>
                <w:lang w:eastAsia="es-MX"/>
              </w:rPr>
            </w:pPr>
            <w:r w:rsidRPr="00550F09">
              <w:rPr>
                <w:rFonts w:ascii="Tahoma" w:eastAsia="Times New Roman" w:hAnsi="Tahoma" w:cs="Tahoma"/>
                <w:b/>
                <w:bCs/>
                <w:color w:val="000000"/>
                <w:sz w:val="20"/>
                <w:szCs w:val="20"/>
                <w:lang w:eastAsia="es-MX"/>
              </w:rPr>
              <w:t xml:space="preserve">ROLLO DE KINESIOTAPE VENDAJE NEUROMUSCULAR: </w:t>
            </w:r>
            <w:r w:rsidRPr="00550F09">
              <w:rPr>
                <w:rFonts w:ascii="Tahoma" w:eastAsia="Times New Roman" w:hAnsi="Tahoma" w:cs="Tahoma"/>
                <w:color w:val="000000"/>
                <w:sz w:val="20"/>
                <w:szCs w:val="20"/>
                <w:lang w:eastAsia="es-MX"/>
              </w:rPr>
              <w:t>5 cm × 5 m, elástico, adhesión hipoalergénica</w:t>
            </w:r>
          </w:p>
        </w:tc>
        <w:tc>
          <w:tcPr>
            <w:tcW w:w="1419" w:type="dxa"/>
            <w:tcBorders>
              <w:top w:val="nil"/>
              <w:left w:val="nil"/>
              <w:bottom w:val="single" w:sz="4" w:space="0" w:color="auto"/>
              <w:right w:val="single" w:sz="4" w:space="0" w:color="auto"/>
            </w:tcBorders>
            <w:shd w:val="clear" w:color="000000" w:fill="FFFFFF"/>
            <w:noWrap/>
            <w:vAlign w:val="bottom"/>
          </w:tcPr>
          <w:p w14:paraId="7BC1997B" w14:textId="77777777" w:rsidR="009C437F" w:rsidRPr="00550F09" w:rsidRDefault="009C437F" w:rsidP="00455731">
            <w:pPr>
              <w:widowControl w:val="0"/>
              <w:autoSpaceDE w:val="0"/>
              <w:autoSpaceDN w:val="0"/>
              <w:spacing w:before="64" w:line="248" w:lineRule="exact"/>
              <w:ind w:left="13"/>
              <w:jc w:val="center"/>
              <w:rPr>
                <w:rFonts w:ascii="Tahoma" w:eastAsia="Calibri" w:hAnsi="Tahoma" w:cs="Tahoma"/>
                <w:spacing w:val="-5"/>
                <w:w w:val="105"/>
                <w:sz w:val="20"/>
                <w:szCs w:val="20"/>
                <w:lang w:val="es-ES"/>
              </w:rPr>
            </w:pPr>
            <w:r w:rsidRPr="00550F09">
              <w:rPr>
                <w:rFonts w:ascii="Calibri" w:eastAsia="Calibri" w:hAnsi="Calibri" w:cs="Calibri"/>
                <w:color w:val="000000"/>
                <w:lang w:val="es-ES"/>
              </w:rPr>
              <w:t>50</w:t>
            </w:r>
          </w:p>
        </w:tc>
        <w:tc>
          <w:tcPr>
            <w:tcW w:w="1032" w:type="dxa"/>
          </w:tcPr>
          <w:p w14:paraId="4D29F5B9" w14:textId="77777777" w:rsidR="009C437F" w:rsidRPr="00550F09" w:rsidRDefault="009C437F" w:rsidP="00455731">
            <w:pPr>
              <w:widowControl w:val="0"/>
              <w:autoSpaceDE w:val="0"/>
              <w:autoSpaceDN w:val="0"/>
              <w:spacing w:before="64" w:line="248" w:lineRule="exact"/>
              <w:ind w:left="11"/>
              <w:jc w:val="center"/>
              <w:rPr>
                <w:rFonts w:ascii="Tahoma" w:eastAsia="Times New Roman" w:hAnsi="Tahoma" w:cs="Tahoma"/>
                <w:color w:val="000000"/>
                <w:sz w:val="20"/>
                <w:szCs w:val="20"/>
                <w:lang w:val="es-ES" w:eastAsia="es-MX"/>
              </w:rPr>
            </w:pPr>
            <w:r w:rsidRPr="00550F09">
              <w:rPr>
                <w:rFonts w:ascii="Tahoma" w:eastAsia="Times New Roman" w:hAnsi="Tahoma" w:cs="Tahoma"/>
                <w:color w:val="000000"/>
                <w:sz w:val="20"/>
                <w:szCs w:val="20"/>
                <w:lang w:val="es-ES" w:eastAsia="es-MX"/>
              </w:rPr>
              <w:t>piezas</w:t>
            </w:r>
          </w:p>
        </w:tc>
      </w:tr>
      <w:tr w:rsidR="009C437F" w:rsidRPr="00550F09" w14:paraId="737F8208" w14:textId="77777777" w:rsidTr="00455731">
        <w:trPr>
          <w:trHeight w:val="240"/>
        </w:trPr>
        <w:tc>
          <w:tcPr>
            <w:tcW w:w="1242" w:type="dxa"/>
            <w:noWrap/>
          </w:tcPr>
          <w:p w14:paraId="5C16C382" w14:textId="77777777" w:rsidR="009C437F" w:rsidRPr="00550F09" w:rsidRDefault="009C437F" w:rsidP="00455731">
            <w:pPr>
              <w:jc w:val="center"/>
              <w:rPr>
                <w:rFonts w:ascii="Tahoma" w:hAnsi="Tahoma" w:cs="Tahoma"/>
                <w:sz w:val="20"/>
                <w:szCs w:val="20"/>
              </w:rPr>
            </w:pPr>
            <w:r w:rsidRPr="00550F09">
              <w:rPr>
                <w:rFonts w:ascii="Tahoma" w:hAnsi="Tahoma" w:cs="Tahoma"/>
                <w:sz w:val="20"/>
                <w:szCs w:val="20"/>
              </w:rPr>
              <w:t>9</w:t>
            </w:r>
          </w:p>
        </w:tc>
        <w:tc>
          <w:tcPr>
            <w:tcW w:w="6378" w:type="dxa"/>
            <w:noWrap/>
          </w:tcPr>
          <w:p w14:paraId="7057447D" w14:textId="77777777" w:rsidR="009C437F" w:rsidRPr="00550F09" w:rsidRDefault="009C437F" w:rsidP="00455731">
            <w:pPr>
              <w:rPr>
                <w:rFonts w:ascii="Tahoma" w:eastAsia="Times New Roman" w:hAnsi="Tahoma" w:cs="Tahoma"/>
                <w:color w:val="000000"/>
                <w:sz w:val="20"/>
                <w:szCs w:val="20"/>
                <w:lang w:eastAsia="es-MX"/>
              </w:rPr>
            </w:pPr>
            <w:r w:rsidRPr="00550F09">
              <w:rPr>
                <w:rFonts w:ascii="Tahoma" w:hAnsi="Tahoma" w:cs="Tahoma"/>
                <w:b/>
                <w:bCs/>
                <w:sz w:val="20"/>
                <w:szCs w:val="20"/>
              </w:rPr>
              <w:t xml:space="preserve"> Cinta Adhesiva Transparente Transpirable </w:t>
            </w:r>
            <w:r w:rsidRPr="00550F09">
              <w:rPr>
                <w:rFonts w:ascii="Tahoma" w:hAnsi="Tahoma" w:cs="Tahoma"/>
                <w:sz w:val="20"/>
                <w:szCs w:val="20"/>
              </w:rPr>
              <w:t>1.25cm x 5m</w:t>
            </w:r>
          </w:p>
        </w:tc>
        <w:tc>
          <w:tcPr>
            <w:tcW w:w="1419" w:type="dxa"/>
            <w:tcBorders>
              <w:top w:val="nil"/>
              <w:left w:val="nil"/>
              <w:bottom w:val="single" w:sz="4" w:space="0" w:color="auto"/>
              <w:right w:val="single" w:sz="4" w:space="0" w:color="auto"/>
            </w:tcBorders>
            <w:shd w:val="clear" w:color="000000" w:fill="FFFFFF"/>
            <w:noWrap/>
            <w:vAlign w:val="bottom"/>
          </w:tcPr>
          <w:p w14:paraId="5EEB6FB0" w14:textId="77777777" w:rsidR="009C437F" w:rsidRPr="00550F09" w:rsidRDefault="009C437F" w:rsidP="00455731">
            <w:pPr>
              <w:widowControl w:val="0"/>
              <w:autoSpaceDE w:val="0"/>
              <w:autoSpaceDN w:val="0"/>
              <w:spacing w:before="64" w:line="248" w:lineRule="exact"/>
              <w:ind w:left="13"/>
              <w:jc w:val="center"/>
              <w:rPr>
                <w:rFonts w:ascii="Tahoma" w:eastAsia="Calibri" w:hAnsi="Tahoma" w:cs="Tahoma"/>
                <w:spacing w:val="-5"/>
                <w:w w:val="105"/>
                <w:sz w:val="20"/>
                <w:szCs w:val="20"/>
                <w:lang w:val="es-ES"/>
              </w:rPr>
            </w:pPr>
            <w:r w:rsidRPr="00550F09">
              <w:rPr>
                <w:rFonts w:ascii="Calibri" w:eastAsia="Calibri" w:hAnsi="Calibri" w:cs="Calibri"/>
                <w:color w:val="000000"/>
                <w:lang w:val="es-ES"/>
              </w:rPr>
              <w:t>10</w:t>
            </w:r>
          </w:p>
        </w:tc>
        <w:tc>
          <w:tcPr>
            <w:tcW w:w="1032" w:type="dxa"/>
          </w:tcPr>
          <w:p w14:paraId="09288B95" w14:textId="77777777" w:rsidR="009C437F" w:rsidRPr="00550F09" w:rsidRDefault="009C437F" w:rsidP="00455731">
            <w:pPr>
              <w:widowControl w:val="0"/>
              <w:autoSpaceDE w:val="0"/>
              <w:autoSpaceDN w:val="0"/>
              <w:spacing w:before="64" w:line="248" w:lineRule="exact"/>
              <w:ind w:left="11"/>
              <w:jc w:val="center"/>
              <w:rPr>
                <w:rFonts w:ascii="Tahoma" w:eastAsia="Times New Roman" w:hAnsi="Tahoma" w:cs="Tahoma"/>
                <w:color w:val="000000"/>
                <w:sz w:val="20"/>
                <w:szCs w:val="20"/>
                <w:lang w:val="es-ES" w:eastAsia="es-MX"/>
              </w:rPr>
            </w:pPr>
            <w:r w:rsidRPr="00550F09">
              <w:rPr>
                <w:rFonts w:ascii="Tahoma" w:eastAsia="Calibri" w:hAnsi="Tahoma" w:cs="Tahoma"/>
                <w:sz w:val="20"/>
                <w:szCs w:val="20"/>
                <w:lang w:val="es-ES"/>
              </w:rPr>
              <w:t>piezas</w:t>
            </w:r>
          </w:p>
        </w:tc>
      </w:tr>
      <w:tr w:rsidR="009C437F" w:rsidRPr="00550F09" w14:paraId="7AD42F4C" w14:textId="77777777" w:rsidTr="00455731">
        <w:trPr>
          <w:trHeight w:val="240"/>
        </w:trPr>
        <w:tc>
          <w:tcPr>
            <w:tcW w:w="1242" w:type="dxa"/>
            <w:noWrap/>
          </w:tcPr>
          <w:p w14:paraId="7DAC61DE" w14:textId="77777777" w:rsidR="009C437F" w:rsidRPr="00550F09" w:rsidRDefault="009C437F" w:rsidP="00455731">
            <w:pPr>
              <w:jc w:val="center"/>
              <w:rPr>
                <w:rFonts w:ascii="Tahoma" w:hAnsi="Tahoma" w:cs="Tahoma"/>
                <w:sz w:val="20"/>
                <w:szCs w:val="20"/>
              </w:rPr>
            </w:pPr>
            <w:r w:rsidRPr="00550F09">
              <w:rPr>
                <w:rFonts w:ascii="Tahoma" w:hAnsi="Tahoma" w:cs="Tahoma"/>
                <w:sz w:val="20"/>
                <w:szCs w:val="20"/>
              </w:rPr>
              <w:t>10</w:t>
            </w:r>
          </w:p>
        </w:tc>
        <w:tc>
          <w:tcPr>
            <w:tcW w:w="6378" w:type="dxa"/>
            <w:noWrap/>
          </w:tcPr>
          <w:p w14:paraId="59337051" w14:textId="77777777" w:rsidR="009C437F" w:rsidRPr="00550F09" w:rsidRDefault="009C437F" w:rsidP="00455731">
            <w:pPr>
              <w:rPr>
                <w:rFonts w:ascii="Tahoma" w:eastAsia="Times New Roman" w:hAnsi="Tahoma" w:cs="Tahoma"/>
                <w:b/>
                <w:bCs/>
                <w:color w:val="000000"/>
                <w:sz w:val="20"/>
                <w:szCs w:val="20"/>
                <w:lang w:eastAsia="es-MX"/>
              </w:rPr>
            </w:pPr>
            <w:r w:rsidRPr="00550F09">
              <w:rPr>
                <w:rFonts w:ascii="Tahoma" w:hAnsi="Tahoma" w:cs="Tahoma"/>
                <w:b/>
                <w:bCs/>
                <w:sz w:val="20"/>
                <w:szCs w:val="20"/>
              </w:rPr>
              <w:t xml:space="preserve"> LIDOCAINA EN SPRAY </w:t>
            </w:r>
            <w:r w:rsidRPr="00550F09">
              <w:rPr>
                <w:rFonts w:ascii="Tahoma" w:hAnsi="Tahoma" w:cs="Tahoma"/>
                <w:sz w:val="20"/>
                <w:szCs w:val="20"/>
              </w:rPr>
              <w:t>10G/100ML C/115ML</w:t>
            </w:r>
          </w:p>
        </w:tc>
        <w:tc>
          <w:tcPr>
            <w:tcW w:w="1419" w:type="dxa"/>
            <w:tcBorders>
              <w:top w:val="nil"/>
              <w:left w:val="nil"/>
              <w:bottom w:val="single" w:sz="4" w:space="0" w:color="auto"/>
              <w:right w:val="single" w:sz="4" w:space="0" w:color="auto"/>
            </w:tcBorders>
            <w:shd w:val="clear" w:color="000000" w:fill="FFFFFF"/>
            <w:noWrap/>
            <w:vAlign w:val="bottom"/>
          </w:tcPr>
          <w:p w14:paraId="2568B835" w14:textId="77777777" w:rsidR="009C437F" w:rsidRPr="00550F09" w:rsidRDefault="009C437F" w:rsidP="00455731">
            <w:pPr>
              <w:widowControl w:val="0"/>
              <w:autoSpaceDE w:val="0"/>
              <w:autoSpaceDN w:val="0"/>
              <w:spacing w:before="64" w:line="248" w:lineRule="exact"/>
              <w:ind w:left="13"/>
              <w:jc w:val="center"/>
              <w:rPr>
                <w:rFonts w:ascii="Tahoma" w:eastAsia="Calibri" w:hAnsi="Tahoma" w:cs="Tahoma"/>
                <w:spacing w:val="-5"/>
                <w:w w:val="105"/>
                <w:sz w:val="20"/>
                <w:szCs w:val="20"/>
                <w:lang w:val="es-ES"/>
              </w:rPr>
            </w:pPr>
            <w:r w:rsidRPr="00550F09">
              <w:rPr>
                <w:rFonts w:ascii="Calibri" w:eastAsia="Calibri" w:hAnsi="Calibri" w:cs="Calibri"/>
                <w:color w:val="000000"/>
                <w:lang w:val="es-ES"/>
              </w:rPr>
              <w:t>5</w:t>
            </w:r>
          </w:p>
        </w:tc>
        <w:tc>
          <w:tcPr>
            <w:tcW w:w="1032" w:type="dxa"/>
          </w:tcPr>
          <w:p w14:paraId="3D6F887E" w14:textId="77777777" w:rsidR="009C437F" w:rsidRPr="00550F09" w:rsidRDefault="009C437F" w:rsidP="00455731">
            <w:pPr>
              <w:widowControl w:val="0"/>
              <w:autoSpaceDE w:val="0"/>
              <w:autoSpaceDN w:val="0"/>
              <w:spacing w:before="64" w:line="248" w:lineRule="exact"/>
              <w:ind w:left="11"/>
              <w:jc w:val="center"/>
              <w:rPr>
                <w:rFonts w:ascii="Tahoma" w:eastAsia="Times New Roman" w:hAnsi="Tahoma" w:cs="Tahoma"/>
                <w:color w:val="000000"/>
                <w:sz w:val="20"/>
                <w:szCs w:val="20"/>
                <w:lang w:val="es-ES" w:eastAsia="es-MX"/>
              </w:rPr>
            </w:pPr>
            <w:r w:rsidRPr="00550F09">
              <w:rPr>
                <w:rFonts w:ascii="Tahoma" w:eastAsia="Calibri" w:hAnsi="Tahoma" w:cs="Tahoma"/>
                <w:sz w:val="20"/>
                <w:szCs w:val="20"/>
                <w:lang w:val="es-ES"/>
              </w:rPr>
              <w:t>piezas</w:t>
            </w:r>
          </w:p>
        </w:tc>
      </w:tr>
      <w:tr w:rsidR="009C437F" w:rsidRPr="00550F09" w14:paraId="14879F2A" w14:textId="77777777" w:rsidTr="00455731">
        <w:trPr>
          <w:trHeight w:val="240"/>
        </w:trPr>
        <w:tc>
          <w:tcPr>
            <w:tcW w:w="1242" w:type="dxa"/>
            <w:noWrap/>
          </w:tcPr>
          <w:p w14:paraId="39277B88" w14:textId="77777777" w:rsidR="009C437F" w:rsidRPr="00550F09" w:rsidRDefault="009C437F" w:rsidP="00455731">
            <w:pPr>
              <w:rPr>
                <w:rFonts w:ascii="Tahoma" w:hAnsi="Tahoma" w:cs="Tahoma"/>
                <w:sz w:val="20"/>
                <w:szCs w:val="20"/>
              </w:rPr>
            </w:pPr>
            <w:r w:rsidRPr="00550F09">
              <w:rPr>
                <w:rFonts w:ascii="Tahoma" w:hAnsi="Tahoma" w:cs="Tahoma"/>
                <w:sz w:val="20"/>
                <w:szCs w:val="20"/>
              </w:rPr>
              <w:t xml:space="preserve">     11</w:t>
            </w:r>
          </w:p>
        </w:tc>
        <w:tc>
          <w:tcPr>
            <w:tcW w:w="6378" w:type="dxa"/>
            <w:noWrap/>
          </w:tcPr>
          <w:p w14:paraId="3ABAF33D" w14:textId="77777777" w:rsidR="009C437F" w:rsidRPr="00550F09" w:rsidRDefault="009C437F" w:rsidP="00455731">
            <w:pPr>
              <w:rPr>
                <w:rFonts w:ascii="Tahoma" w:eastAsia="Times New Roman" w:hAnsi="Tahoma" w:cs="Tahoma"/>
                <w:b/>
                <w:bCs/>
                <w:color w:val="000000"/>
                <w:sz w:val="20"/>
                <w:szCs w:val="20"/>
                <w:lang w:eastAsia="es-MX"/>
              </w:rPr>
            </w:pPr>
            <w:r w:rsidRPr="00550F09">
              <w:rPr>
                <w:rFonts w:ascii="Tahoma" w:hAnsi="Tahoma" w:cs="Tahoma"/>
                <w:b/>
                <w:bCs/>
                <w:sz w:val="20"/>
                <w:szCs w:val="20"/>
              </w:rPr>
              <w:t xml:space="preserve"> LIDOCAINA POMADA </w:t>
            </w:r>
            <w:r w:rsidRPr="00550F09">
              <w:rPr>
                <w:rFonts w:ascii="Tahoma" w:hAnsi="Tahoma" w:cs="Tahoma"/>
                <w:sz w:val="20"/>
                <w:szCs w:val="20"/>
              </w:rPr>
              <w:t>caja con tubo con 35 g</w:t>
            </w:r>
          </w:p>
        </w:tc>
        <w:tc>
          <w:tcPr>
            <w:tcW w:w="1419" w:type="dxa"/>
            <w:tcBorders>
              <w:top w:val="nil"/>
              <w:left w:val="nil"/>
              <w:bottom w:val="single" w:sz="4" w:space="0" w:color="auto"/>
              <w:right w:val="single" w:sz="4" w:space="0" w:color="auto"/>
            </w:tcBorders>
            <w:shd w:val="clear" w:color="000000" w:fill="FFFFFF"/>
            <w:noWrap/>
            <w:vAlign w:val="bottom"/>
          </w:tcPr>
          <w:p w14:paraId="3112350A" w14:textId="77777777" w:rsidR="009C437F" w:rsidRPr="00550F09" w:rsidRDefault="009C437F" w:rsidP="00455731">
            <w:pPr>
              <w:widowControl w:val="0"/>
              <w:autoSpaceDE w:val="0"/>
              <w:autoSpaceDN w:val="0"/>
              <w:spacing w:before="64" w:line="248" w:lineRule="exact"/>
              <w:ind w:left="13"/>
              <w:jc w:val="center"/>
              <w:rPr>
                <w:rFonts w:ascii="Tahoma" w:eastAsia="Calibri" w:hAnsi="Tahoma" w:cs="Tahoma"/>
                <w:spacing w:val="-5"/>
                <w:w w:val="105"/>
                <w:sz w:val="20"/>
                <w:szCs w:val="20"/>
                <w:lang w:val="es-ES"/>
              </w:rPr>
            </w:pPr>
            <w:r w:rsidRPr="00550F09">
              <w:rPr>
                <w:rFonts w:ascii="Calibri" w:eastAsia="Calibri" w:hAnsi="Calibri" w:cs="Calibri"/>
                <w:color w:val="000000"/>
                <w:lang w:val="es-ES"/>
              </w:rPr>
              <w:t>8</w:t>
            </w:r>
          </w:p>
        </w:tc>
        <w:tc>
          <w:tcPr>
            <w:tcW w:w="1032" w:type="dxa"/>
          </w:tcPr>
          <w:p w14:paraId="22899E38" w14:textId="77777777" w:rsidR="009C437F" w:rsidRPr="00550F09" w:rsidRDefault="009C437F" w:rsidP="00455731">
            <w:pPr>
              <w:widowControl w:val="0"/>
              <w:autoSpaceDE w:val="0"/>
              <w:autoSpaceDN w:val="0"/>
              <w:spacing w:before="64" w:line="248" w:lineRule="exact"/>
              <w:ind w:left="11"/>
              <w:jc w:val="center"/>
              <w:rPr>
                <w:rFonts w:ascii="Tahoma" w:eastAsia="Times New Roman" w:hAnsi="Tahoma" w:cs="Tahoma"/>
                <w:color w:val="000000"/>
                <w:sz w:val="20"/>
                <w:szCs w:val="20"/>
                <w:lang w:val="es-ES" w:eastAsia="es-MX"/>
              </w:rPr>
            </w:pPr>
            <w:r w:rsidRPr="00550F09">
              <w:rPr>
                <w:rFonts w:ascii="Tahoma" w:eastAsia="Calibri" w:hAnsi="Tahoma" w:cs="Tahoma"/>
                <w:sz w:val="20"/>
                <w:szCs w:val="20"/>
                <w:lang w:val="es-ES"/>
              </w:rPr>
              <w:t xml:space="preserve"> piezas</w:t>
            </w:r>
          </w:p>
        </w:tc>
      </w:tr>
      <w:tr w:rsidR="009C437F" w:rsidRPr="00550F09" w14:paraId="0FAFF5CA" w14:textId="77777777" w:rsidTr="00455731">
        <w:trPr>
          <w:trHeight w:val="240"/>
        </w:trPr>
        <w:tc>
          <w:tcPr>
            <w:tcW w:w="1242" w:type="dxa"/>
            <w:noWrap/>
          </w:tcPr>
          <w:p w14:paraId="31F1D969" w14:textId="77777777" w:rsidR="009C437F" w:rsidRPr="00550F09" w:rsidRDefault="009C437F" w:rsidP="00455731">
            <w:pPr>
              <w:jc w:val="center"/>
              <w:rPr>
                <w:rFonts w:ascii="Tahoma" w:hAnsi="Tahoma" w:cs="Tahoma"/>
                <w:sz w:val="20"/>
                <w:szCs w:val="20"/>
              </w:rPr>
            </w:pPr>
            <w:r w:rsidRPr="00550F09">
              <w:rPr>
                <w:rFonts w:ascii="Tahoma" w:hAnsi="Tahoma" w:cs="Tahoma"/>
                <w:sz w:val="20"/>
                <w:szCs w:val="20"/>
              </w:rPr>
              <w:t>12</w:t>
            </w:r>
          </w:p>
        </w:tc>
        <w:tc>
          <w:tcPr>
            <w:tcW w:w="6378" w:type="dxa"/>
            <w:noWrap/>
          </w:tcPr>
          <w:p w14:paraId="262E721B" w14:textId="77777777" w:rsidR="009C437F" w:rsidRPr="00550F09" w:rsidRDefault="009C437F" w:rsidP="00455731">
            <w:pPr>
              <w:rPr>
                <w:rFonts w:ascii="Tahoma" w:eastAsia="Times New Roman" w:hAnsi="Tahoma" w:cs="Tahoma"/>
                <w:b/>
                <w:bCs/>
                <w:color w:val="000000"/>
                <w:sz w:val="20"/>
                <w:szCs w:val="20"/>
                <w:lang w:eastAsia="es-MX"/>
              </w:rPr>
            </w:pPr>
            <w:r w:rsidRPr="00550F09">
              <w:rPr>
                <w:rFonts w:ascii="Tahoma" w:eastAsia="Times New Roman" w:hAnsi="Tahoma" w:cs="Tahoma"/>
                <w:b/>
                <w:bCs/>
                <w:color w:val="000000"/>
                <w:sz w:val="20"/>
                <w:szCs w:val="20"/>
                <w:lang w:eastAsia="es-MX"/>
              </w:rPr>
              <w:t>PISTOLA DE MASAJE PORTATIL:</w:t>
            </w:r>
            <w:r w:rsidRPr="00550F09">
              <w:rPr>
                <w:rFonts w:ascii="Tahoma" w:hAnsi="Tahoma" w:cs="Tahoma"/>
                <w:sz w:val="20"/>
                <w:szCs w:val="20"/>
              </w:rPr>
              <w:t xml:space="preserve"> </w:t>
            </w:r>
            <w:r w:rsidRPr="00550F09">
              <w:rPr>
                <w:rFonts w:ascii="Tahoma" w:eastAsia="Times New Roman" w:hAnsi="Tahoma" w:cs="Tahoma"/>
                <w:color w:val="000000"/>
                <w:sz w:val="20"/>
                <w:szCs w:val="20"/>
                <w:lang w:eastAsia="es-MX"/>
              </w:rPr>
              <w:t xml:space="preserve">profesional 6 cabezales </w:t>
            </w:r>
          </w:p>
        </w:tc>
        <w:tc>
          <w:tcPr>
            <w:tcW w:w="1419" w:type="dxa"/>
            <w:tcBorders>
              <w:top w:val="nil"/>
              <w:left w:val="nil"/>
              <w:bottom w:val="single" w:sz="4" w:space="0" w:color="auto"/>
              <w:right w:val="single" w:sz="4" w:space="0" w:color="auto"/>
            </w:tcBorders>
            <w:shd w:val="clear" w:color="000000" w:fill="FFFFFF"/>
            <w:noWrap/>
            <w:vAlign w:val="bottom"/>
          </w:tcPr>
          <w:p w14:paraId="5EDC2AEE" w14:textId="77777777" w:rsidR="009C437F" w:rsidRPr="00550F09" w:rsidRDefault="009C437F" w:rsidP="00455731">
            <w:pPr>
              <w:widowControl w:val="0"/>
              <w:autoSpaceDE w:val="0"/>
              <w:autoSpaceDN w:val="0"/>
              <w:spacing w:before="64" w:line="248" w:lineRule="exact"/>
              <w:ind w:left="13"/>
              <w:jc w:val="center"/>
              <w:rPr>
                <w:rFonts w:ascii="Tahoma" w:eastAsia="Calibri" w:hAnsi="Tahoma" w:cs="Tahoma"/>
                <w:spacing w:val="-5"/>
                <w:w w:val="105"/>
                <w:sz w:val="20"/>
                <w:szCs w:val="20"/>
                <w:lang w:val="es-ES"/>
              </w:rPr>
            </w:pPr>
            <w:r w:rsidRPr="00550F09">
              <w:rPr>
                <w:rFonts w:ascii="Calibri" w:eastAsia="Calibri" w:hAnsi="Calibri" w:cs="Calibri"/>
                <w:color w:val="000000"/>
                <w:lang w:val="es-ES"/>
              </w:rPr>
              <w:t>1</w:t>
            </w:r>
          </w:p>
        </w:tc>
        <w:tc>
          <w:tcPr>
            <w:tcW w:w="1032" w:type="dxa"/>
          </w:tcPr>
          <w:p w14:paraId="3F67E459" w14:textId="77777777" w:rsidR="009C437F" w:rsidRPr="00550F09" w:rsidRDefault="009C437F" w:rsidP="00455731">
            <w:pPr>
              <w:widowControl w:val="0"/>
              <w:autoSpaceDE w:val="0"/>
              <w:autoSpaceDN w:val="0"/>
              <w:spacing w:before="64" w:line="248" w:lineRule="exact"/>
              <w:ind w:left="11"/>
              <w:jc w:val="center"/>
              <w:rPr>
                <w:rFonts w:ascii="Tahoma" w:eastAsia="Times New Roman" w:hAnsi="Tahoma" w:cs="Tahoma"/>
                <w:color w:val="000000"/>
                <w:sz w:val="20"/>
                <w:szCs w:val="20"/>
                <w:lang w:val="es-ES" w:eastAsia="es-MX"/>
              </w:rPr>
            </w:pPr>
            <w:r w:rsidRPr="00550F09">
              <w:rPr>
                <w:rFonts w:ascii="Tahoma" w:eastAsia="Times New Roman" w:hAnsi="Tahoma" w:cs="Tahoma"/>
                <w:color w:val="000000"/>
                <w:sz w:val="20"/>
                <w:szCs w:val="20"/>
                <w:lang w:val="es-ES" w:eastAsia="es-MX"/>
              </w:rPr>
              <w:t>piezas</w:t>
            </w:r>
          </w:p>
        </w:tc>
      </w:tr>
      <w:tr w:rsidR="009C437F" w:rsidRPr="00550F09" w14:paraId="49DC5D98" w14:textId="77777777" w:rsidTr="00455731">
        <w:trPr>
          <w:trHeight w:val="240"/>
        </w:trPr>
        <w:tc>
          <w:tcPr>
            <w:tcW w:w="1242" w:type="dxa"/>
            <w:noWrap/>
          </w:tcPr>
          <w:p w14:paraId="6C74F67C" w14:textId="77777777" w:rsidR="009C437F" w:rsidRPr="00550F09" w:rsidRDefault="009C437F" w:rsidP="00455731">
            <w:pPr>
              <w:jc w:val="center"/>
              <w:rPr>
                <w:rFonts w:ascii="Tahoma" w:hAnsi="Tahoma" w:cs="Tahoma"/>
                <w:sz w:val="20"/>
                <w:szCs w:val="20"/>
              </w:rPr>
            </w:pPr>
            <w:r w:rsidRPr="00550F09">
              <w:rPr>
                <w:rFonts w:ascii="Tahoma" w:hAnsi="Tahoma" w:cs="Tahoma"/>
                <w:sz w:val="20"/>
                <w:szCs w:val="20"/>
              </w:rPr>
              <w:t>13</w:t>
            </w:r>
          </w:p>
        </w:tc>
        <w:tc>
          <w:tcPr>
            <w:tcW w:w="6378" w:type="dxa"/>
            <w:noWrap/>
          </w:tcPr>
          <w:p w14:paraId="5E20E469" w14:textId="77777777" w:rsidR="009C437F" w:rsidRPr="00550F09" w:rsidRDefault="009C437F" w:rsidP="00455731">
            <w:pPr>
              <w:rPr>
                <w:rFonts w:ascii="Tahoma" w:eastAsia="Times New Roman" w:hAnsi="Tahoma" w:cs="Tahoma"/>
                <w:b/>
                <w:bCs/>
                <w:color w:val="000000"/>
                <w:sz w:val="20"/>
                <w:szCs w:val="20"/>
                <w:lang w:eastAsia="es-MX"/>
              </w:rPr>
            </w:pPr>
            <w:r w:rsidRPr="00550F09">
              <w:rPr>
                <w:rFonts w:ascii="Tahoma" w:hAnsi="Tahoma" w:cs="Tahoma"/>
                <w:b/>
                <w:bCs/>
                <w:sz w:val="20"/>
                <w:szCs w:val="20"/>
              </w:rPr>
              <w:t>SET DE LIGAS DE DEDOS:</w:t>
            </w:r>
            <w:r w:rsidRPr="00550F09">
              <w:rPr>
                <w:rFonts w:ascii="Tahoma" w:hAnsi="Tahoma" w:cs="Tahoma"/>
                <w:sz w:val="20"/>
                <w:szCs w:val="20"/>
              </w:rPr>
              <w:t xml:space="preserve"> Ligas Ejercicio Dedos Mano Terapia Resistencia Fortalecedor</w:t>
            </w:r>
          </w:p>
        </w:tc>
        <w:tc>
          <w:tcPr>
            <w:tcW w:w="1419" w:type="dxa"/>
            <w:tcBorders>
              <w:top w:val="nil"/>
              <w:left w:val="nil"/>
              <w:bottom w:val="single" w:sz="4" w:space="0" w:color="auto"/>
              <w:right w:val="single" w:sz="4" w:space="0" w:color="auto"/>
            </w:tcBorders>
            <w:shd w:val="clear" w:color="000000" w:fill="FFFFFF"/>
            <w:noWrap/>
            <w:vAlign w:val="bottom"/>
          </w:tcPr>
          <w:p w14:paraId="2EE7899B" w14:textId="77777777" w:rsidR="009C437F" w:rsidRPr="00550F09" w:rsidRDefault="009C437F" w:rsidP="00455731">
            <w:pPr>
              <w:widowControl w:val="0"/>
              <w:autoSpaceDE w:val="0"/>
              <w:autoSpaceDN w:val="0"/>
              <w:spacing w:before="64" w:line="248" w:lineRule="exact"/>
              <w:ind w:left="13"/>
              <w:jc w:val="center"/>
              <w:rPr>
                <w:rFonts w:ascii="Tahoma" w:eastAsia="Calibri" w:hAnsi="Tahoma" w:cs="Tahoma"/>
                <w:spacing w:val="-5"/>
                <w:w w:val="105"/>
                <w:sz w:val="20"/>
                <w:szCs w:val="20"/>
                <w:lang w:val="es-ES"/>
              </w:rPr>
            </w:pPr>
            <w:r w:rsidRPr="00550F09">
              <w:rPr>
                <w:rFonts w:ascii="Calibri" w:eastAsia="Calibri" w:hAnsi="Calibri" w:cs="Calibri"/>
                <w:color w:val="000000"/>
                <w:lang w:val="es-ES"/>
              </w:rPr>
              <w:t>5</w:t>
            </w:r>
          </w:p>
        </w:tc>
        <w:tc>
          <w:tcPr>
            <w:tcW w:w="1032" w:type="dxa"/>
          </w:tcPr>
          <w:p w14:paraId="0396C3A6" w14:textId="77777777" w:rsidR="009C437F" w:rsidRPr="00550F09" w:rsidRDefault="009C437F" w:rsidP="00455731">
            <w:pPr>
              <w:widowControl w:val="0"/>
              <w:autoSpaceDE w:val="0"/>
              <w:autoSpaceDN w:val="0"/>
              <w:spacing w:before="64" w:line="248" w:lineRule="exact"/>
              <w:ind w:left="11"/>
              <w:jc w:val="center"/>
              <w:rPr>
                <w:rFonts w:ascii="Tahoma" w:eastAsia="Times New Roman" w:hAnsi="Tahoma" w:cs="Tahoma"/>
                <w:color w:val="000000"/>
                <w:sz w:val="20"/>
                <w:szCs w:val="20"/>
                <w:lang w:val="es-ES" w:eastAsia="es-MX"/>
              </w:rPr>
            </w:pPr>
            <w:r w:rsidRPr="00550F09">
              <w:rPr>
                <w:rFonts w:ascii="Tahoma" w:eastAsia="Calibri" w:hAnsi="Tahoma" w:cs="Tahoma"/>
                <w:sz w:val="20"/>
                <w:szCs w:val="20"/>
                <w:lang w:val="es-ES"/>
              </w:rPr>
              <w:t>paquetes</w:t>
            </w:r>
          </w:p>
        </w:tc>
      </w:tr>
      <w:tr w:rsidR="009C437F" w:rsidRPr="00550F09" w14:paraId="3277B0A1" w14:textId="77777777" w:rsidTr="00455731">
        <w:trPr>
          <w:trHeight w:val="329"/>
        </w:trPr>
        <w:tc>
          <w:tcPr>
            <w:tcW w:w="1242" w:type="dxa"/>
            <w:noWrap/>
          </w:tcPr>
          <w:p w14:paraId="25FF6317" w14:textId="77777777" w:rsidR="009C437F" w:rsidRPr="00550F09" w:rsidRDefault="009C437F" w:rsidP="00455731">
            <w:pPr>
              <w:jc w:val="center"/>
              <w:rPr>
                <w:rFonts w:ascii="Tahoma" w:hAnsi="Tahoma" w:cs="Tahoma"/>
                <w:sz w:val="20"/>
                <w:szCs w:val="20"/>
              </w:rPr>
            </w:pPr>
            <w:r w:rsidRPr="00550F09">
              <w:rPr>
                <w:rFonts w:ascii="Tahoma" w:hAnsi="Tahoma" w:cs="Tahoma"/>
                <w:sz w:val="20"/>
                <w:szCs w:val="20"/>
              </w:rPr>
              <w:t>14</w:t>
            </w:r>
          </w:p>
        </w:tc>
        <w:tc>
          <w:tcPr>
            <w:tcW w:w="6378" w:type="dxa"/>
            <w:noWrap/>
          </w:tcPr>
          <w:p w14:paraId="51893F26" w14:textId="77777777" w:rsidR="009C437F" w:rsidRPr="00550F09" w:rsidRDefault="009C437F" w:rsidP="00455731">
            <w:pPr>
              <w:rPr>
                <w:rFonts w:ascii="Tahoma" w:eastAsia="Times New Roman" w:hAnsi="Tahoma" w:cs="Tahoma"/>
                <w:b/>
                <w:bCs/>
                <w:color w:val="000000"/>
                <w:sz w:val="20"/>
                <w:szCs w:val="20"/>
                <w:lang w:eastAsia="es-MX"/>
              </w:rPr>
            </w:pPr>
            <w:r w:rsidRPr="00550F09">
              <w:rPr>
                <w:rFonts w:ascii="Tahoma" w:hAnsi="Tahoma" w:cs="Tahoma"/>
                <w:b/>
                <w:bCs/>
                <w:sz w:val="20"/>
                <w:szCs w:val="20"/>
              </w:rPr>
              <w:t>EJERCITADOR DE MANO:</w:t>
            </w:r>
            <w:r w:rsidRPr="00550F09">
              <w:rPr>
                <w:rFonts w:ascii="Tahoma" w:hAnsi="Tahoma" w:cs="Tahoma"/>
                <w:sz w:val="20"/>
                <w:szCs w:val="20"/>
              </w:rPr>
              <w:t xml:space="preserve"> Ejercitador Antebrazo </w:t>
            </w:r>
            <w:proofErr w:type="spellStart"/>
            <w:r w:rsidRPr="00550F09">
              <w:rPr>
                <w:rFonts w:ascii="Tahoma" w:hAnsi="Tahoma" w:cs="Tahoma"/>
                <w:sz w:val="20"/>
                <w:szCs w:val="20"/>
              </w:rPr>
              <w:t>Grips</w:t>
            </w:r>
            <w:proofErr w:type="spellEnd"/>
            <w:r w:rsidRPr="00550F09">
              <w:rPr>
                <w:rFonts w:ascii="Tahoma" w:hAnsi="Tahoma" w:cs="Tahoma"/>
                <w:sz w:val="20"/>
                <w:szCs w:val="20"/>
              </w:rPr>
              <w:t xml:space="preserve"> Ejercitador De Mano Y Dedos 2 </w:t>
            </w:r>
            <w:proofErr w:type="spellStart"/>
            <w:r w:rsidRPr="00550F09">
              <w:rPr>
                <w:rFonts w:ascii="Tahoma" w:hAnsi="Tahoma" w:cs="Tahoma"/>
                <w:sz w:val="20"/>
                <w:szCs w:val="20"/>
              </w:rPr>
              <w:t>Pz</w:t>
            </w:r>
            <w:proofErr w:type="spellEnd"/>
          </w:p>
        </w:tc>
        <w:tc>
          <w:tcPr>
            <w:tcW w:w="1419" w:type="dxa"/>
            <w:tcBorders>
              <w:top w:val="nil"/>
              <w:left w:val="nil"/>
              <w:bottom w:val="single" w:sz="4" w:space="0" w:color="auto"/>
              <w:right w:val="single" w:sz="4" w:space="0" w:color="auto"/>
            </w:tcBorders>
            <w:shd w:val="clear" w:color="000000" w:fill="FFFFFF"/>
            <w:noWrap/>
            <w:vAlign w:val="bottom"/>
          </w:tcPr>
          <w:p w14:paraId="19486DD2" w14:textId="77777777" w:rsidR="009C437F" w:rsidRPr="00550F09" w:rsidRDefault="009C437F" w:rsidP="00455731">
            <w:pPr>
              <w:widowControl w:val="0"/>
              <w:autoSpaceDE w:val="0"/>
              <w:autoSpaceDN w:val="0"/>
              <w:spacing w:before="64" w:line="248" w:lineRule="exact"/>
              <w:ind w:left="13"/>
              <w:jc w:val="center"/>
              <w:rPr>
                <w:rFonts w:ascii="Tahoma" w:eastAsia="Calibri" w:hAnsi="Tahoma" w:cs="Tahoma"/>
                <w:spacing w:val="-5"/>
                <w:w w:val="105"/>
                <w:sz w:val="20"/>
                <w:szCs w:val="20"/>
                <w:lang w:val="es-ES"/>
              </w:rPr>
            </w:pPr>
            <w:r w:rsidRPr="00550F09">
              <w:rPr>
                <w:rFonts w:ascii="Calibri" w:eastAsia="Calibri" w:hAnsi="Calibri" w:cs="Calibri"/>
                <w:color w:val="000000"/>
                <w:lang w:val="es-ES"/>
              </w:rPr>
              <w:t>3</w:t>
            </w:r>
          </w:p>
        </w:tc>
        <w:tc>
          <w:tcPr>
            <w:tcW w:w="1032" w:type="dxa"/>
          </w:tcPr>
          <w:p w14:paraId="0AA9E30A" w14:textId="77777777" w:rsidR="009C437F" w:rsidRPr="00550F09" w:rsidRDefault="009C437F" w:rsidP="00455731">
            <w:pPr>
              <w:widowControl w:val="0"/>
              <w:autoSpaceDE w:val="0"/>
              <w:autoSpaceDN w:val="0"/>
              <w:spacing w:before="64" w:line="248" w:lineRule="exact"/>
              <w:jc w:val="center"/>
              <w:rPr>
                <w:rFonts w:ascii="Tahoma" w:eastAsia="Times New Roman" w:hAnsi="Tahoma" w:cs="Tahoma"/>
                <w:color w:val="000000"/>
                <w:sz w:val="20"/>
                <w:szCs w:val="20"/>
                <w:lang w:val="es-ES" w:eastAsia="es-MX"/>
              </w:rPr>
            </w:pPr>
            <w:r w:rsidRPr="00550F09">
              <w:rPr>
                <w:rFonts w:ascii="Tahoma" w:eastAsia="Calibri" w:hAnsi="Tahoma" w:cs="Tahoma"/>
                <w:sz w:val="20"/>
                <w:szCs w:val="20"/>
                <w:lang w:val="es-ES"/>
              </w:rPr>
              <w:t>paquetes</w:t>
            </w:r>
          </w:p>
        </w:tc>
      </w:tr>
      <w:tr w:rsidR="009C437F" w:rsidRPr="00550F09" w14:paraId="4CD9BDF0" w14:textId="77777777" w:rsidTr="00455731">
        <w:trPr>
          <w:trHeight w:val="240"/>
        </w:trPr>
        <w:tc>
          <w:tcPr>
            <w:tcW w:w="1242" w:type="dxa"/>
            <w:noWrap/>
          </w:tcPr>
          <w:p w14:paraId="34BFDA98" w14:textId="77777777" w:rsidR="009C437F" w:rsidRPr="00550F09" w:rsidRDefault="009C437F" w:rsidP="00455731">
            <w:pPr>
              <w:jc w:val="center"/>
              <w:rPr>
                <w:rFonts w:ascii="Tahoma" w:hAnsi="Tahoma" w:cs="Tahoma"/>
                <w:sz w:val="20"/>
                <w:szCs w:val="20"/>
              </w:rPr>
            </w:pPr>
            <w:r w:rsidRPr="00550F09">
              <w:rPr>
                <w:rFonts w:ascii="Tahoma" w:hAnsi="Tahoma" w:cs="Tahoma"/>
                <w:sz w:val="20"/>
                <w:szCs w:val="20"/>
              </w:rPr>
              <w:t>15</w:t>
            </w:r>
          </w:p>
        </w:tc>
        <w:tc>
          <w:tcPr>
            <w:tcW w:w="6378" w:type="dxa"/>
            <w:noWrap/>
          </w:tcPr>
          <w:p w14:paraId="3F31C559" w14:textId="77777777" w:rsidR="009C437F" w:rsidRPr="00550F09" w:rsidRDefault="009C437F" w:rsidP="00455731">
            <w:pPr>
              <w:rPr>
                <w:rFonts w:ascii="Tahoma" w:hAnsi="Tahoma" w:cs="Tahoma"/>
                <w:sz w:val="20"/>
                <w:szCs w:val="20"/>
              </w:rPr>
            </w:pPr>
            <w:r w:rsidRPr="00550F09">
              <w:rPr>
                <w:rFonts w:ascii="Tahoma" w:hAnsi="Tahoma" w:cs="Tahoma"/>
                <w:b/>
                <w:bCs/>
                <w:sz w:val="20"/>
                <w:szCs w:val="20"/>
              </w:rPr>
              <w:t>SET DE LIGAS DE RESISTENCIA:</w:t>
            </w:r>
            <w:r w:rsidRPr="00550F09">
              <w:rPr>
                <w:rFonts w:ascii="Tahoma" w:hAnsi="Tahoma" w:cs="Tahoma"/>
                <w:sz w:val="20"/>
                <w:szCs w:val="20"/>
              </w:rPr>
              <w:t xml:space="preserve"> Ligas de Resistencia para Ejercicio, Bandas de Resistencia 5PCS</w:t>
            </w:r>
          </w:p>
        </w:tc>
        <w:tc>
          <w:tcPr>
            <w:tcW w:w="1419" w:type="dxa"/>
            <w:tcBorders>
              <w:top w:val="nil"/>
              <w:left w:val="nil"/>
              <w:bottom w:val="single" w:sz="4" w:space="0" w:color="auto"/>
              <w:right w:val="single" w:sz="4" w:space="0" w:color="auto"/>
            </w:tcBorders>
            <w:shd w:val="clear" w:color="000000" w:fill="FFFFFF"/>
            <w:noWrap/>
            <w:vAlign w:val="bottom"/>
          </w:tcPr>
          <w:p w14:paraId="736CAFC9" w14:textId="77777777" w:rsidR="009C437F" w:rsidRPr="00550F09" w:rsidRDefault="009C437F" w:rsidP="00455731">
            <w:pPr>
              <w:widowControl w:val="0"/>
              <w:autoSpaceDE w:val="0"/>
              <w:autoSpaceDN w:val="0"/>
              <w:spacing w:before="64" w:line="248" w:lineRule="exact"/>
              <w:ind w:left="13"/>
              <w:jc w:val="center"/>
              <w:rPr>
                <w:rFonts w:ascii="Tahoma" w:eastAsia="Calibri" w:hAnsi="Tahoma" w:cs="Tahoma"/>
                <w:sz w:val="20"/>
                <w:szCs w:val="20"/>
                <w:lang w:val="es-ES"/>
              </w:rPr>
            </w:pPr>
            <w:r w:rsidRPr="00550F09">
              <w:rPr>
                <w:rFonts w:ascii="Calibri" w:eastAsia="Calibri" w:hAnsi="Calibri" w:cs="Calibri"/>
                <w:color w:val="000000"/>
                <w:lang w:val="es-ES"/>
              </w:rPr>
              <w:t>3</w:t>
            </w:r>
          </w:p>
        </w:tc>
        <w:tc>
          <w:tcPr>
            <w:tcW w:w="1032" w:type="dxa"/>
          </w:tcPr>
          <w:p w14:paraId="2BA0A4A9" w14:textId="77777777" w:rsidR="009C437F" w:rsidRPr="00550F09" w:rsidRDefault="009C437F" w:rsidP="00455731">
            <w:pPr>
              <w:widowControl w:val="0"/>
              <w:autoSpaceDE w:val="0"/>
              <w:autoSpaceDN w:val="0"/>
              <w:spacing w:before="64" w:line="248" w:lineRule="exact"/>
              <w:ind w:left="11"/>
              <w:jc w:val="center"/>
              <w:rPr>
                <w:rFonts w:ascii="Tahoma" w:eastAsia="Calibri" w:hAnsi="Tahoma" w:cs="Tahoma"/>
                <w:sz w:val="20"/>
                <w:szCs w:val="20"/>
                <w:lang w:val="es-ES"/>
              </w:rPr>
            </w:pPr>
            <w:r w:rsidRPr="00550F09">
              <w:rPr>
                <w:rFonts w:ascii="Tahoma" w:eastAsia="Calibri" w:hAnsi="Tahoma" w:cs="Tahoma"/>
                <w:sz w:val="20"/>
                <w:szCs w:val="20"/>
                <w:lang w:val="es-ES"/>
              </w:rPr>
              <w:t>paquetes</w:t>
            </w:r>
          </w:p>
        </w:tc>
      </w:tr>
      <w:tr w:rsidR="009C437F" w:rsidRPr="00550F09" w14:paraId="0E1069BF" w14:textId="77777777" w:rsidTr="00455731">
        <w:trPr>
          <w:trHeight w:val="240"/>
        </w:trPr>
        <w:tc>
          <w:tcPr>
            <w:tcW w:w="1242" w:type="dxa"/>
            <w:noWrap/>
          </w:tcPr>
          <w:p w14:paraId="58587228" w14:textId="77777777" w:rsidR="009C437F" w:rsidRPr="00550F09" w:rsidRDefault="009C437F" w:rsidP="00455731">
            <w:pPr>
              <w:jc w:val="center"/>
              <w:rPr>
                <w:rFonts w:ascii="Tahoma" w:hAnsi="Tahoma" w:cs="Tahoma"/>
                <w:sz w:val="20"/>
                <w:szCs w:val="20"/>
              </w:rPr>
            </w:pPr>
            <w:r w:rsidRPr="00550F09">
              <w:rPr>
                <w:rFonts w:ascii="Tahoma" w:hAnsi="Tahoma" w:cs="Tahoma"/>
                <w:sz w:val="20"/>
                <w:szCs w:val="20"/>
              </w:rPr>
              <w:t>16</w:t>
            </w:r>
          </w:p>
        </w:tc>
        <w:tc>
          <w:tcPr>
            <w:tcW w:w="6378" w:type="dxa"/>
            <w:noWrap/>
          </w:tcPr>
          <w:p w14:paraId="54205DCB" w14:textId="77777777" w:rsidR="009C437F" w:rsidRPr="00550F09" w:rsidRDefault="009C437F" w:rsidP="00455731">
            <w:pPr>
              <w:rPr>
                <w:rFonts w:ascii="Tahoma" w:hAnsi="Tahoma" w:cs="Tahoma"/>
                <w:sz w:val="20"/>
                <w:szCs w:val="20"/>
              </w:rPr>
            </w:pPr>
            <w:r w:rsidRPr="00550F09">
              <w:rPr>
                <w:rFonts w:ascii="Tahoma" w:hAnsi="Tahoma" w:cs="Tahoma"/>
                <w:b/>
                <w:bCs/>
                <w:color w:val="000000"/>
                <w:sz w:val="20"/>
                <w:szCs w:val="20"/>
              </w:rPr>
              <w:t>GEL ANTIINFLAMATORIO</w:t>
            </w:r>
            <w:r w:rsidRPr="00550F09">
              <w:rPr>
                <w:rFonts w:ascii="Tahoma" w:hAnsi="Tahoma" w:cs="Tahoma"/>
                <w:color w:val="000000"/>
                <w:sz w:val="20"/>
                <w:szCs w:val="20"/>
              </w:rPr>
              <w:t>:</w:t>
            </w:r>
            <w:r w:rsidRPr="00550F09">
              <w:rPr>
                <w:rFonts w:ascii="Tahoma" w:hAnsi="Tahoma" w:cs="Tahoma"/>
                <w:sz w:val="20"/>
                <w:szCs w:val="20"/>
              </w:rPr>
              <w:t xml:space="preserve"> </w:t>
            </w:r>
            <w:r w:rsidRPr="00550F09">
              <w:rPr>
                <w:rFonts w:ascii="Tahoma" w:hAnsi="Tahoma" w:cs="Tahoma"/>
                <w:color w:val="000000"/>
                <w:sz w:val="20"/>
                <w:szCs w:val="20"/>
              </w:rPr>
              <w:t xml:space="preserve">gel mentolado para dolor muscular, </w:t>
            </w:r>
            <w:proofErr w:type="spellStart"/>
            <w:r w:rsidRPr="00550F09">
              <w:rPr>
                <w:rFonts w:ascii="Tahoma" w:hAnsi="Tahoma" w:cs="Tahoma"/>
                <w:color w:val="000000"/>
                <w:sz w:val="20"/>
                <w:szCs w:val="20"/>
              </w:rPr>
              <w:t>arnica</w:t>
            </w:r>
            <w:proofErr w:type="spellEnd"/>
            <w:r w:rsidRPr="00550F09">
              <w:rPr>
                <w:rFonts w:ascii="Tahoma" w:hAnsi="Tahoma" w:cs="Tahoma"/>
                <w:color w:val="000000"/>
                <w:sz w:val="20"/>
                <w:szCs w:val="20"/>
              </w:rPr>
              <w:t xml:space="preserve"> 120g </w:t>
            </w:r>
          </w:p>
        </w:tc>
        <w:tc>
          <w:tcPr>
            <w:tcW w:w="1419" w:type="dxa"/>
            <w:tcBorders>
              <w:top w:val="nil"/>
              <w:left w:val="nil"/>
              <w:bottom w:val="single" w:sz="4" w:space="0" w:color="auto"/>
              <w:right w:val="single" w:sz="4" w:space="0" w:color="auto"/>
            </w:tcBorders>
            <w:shd w:val="clear" w:color="000000" w:fill="FFFFFF"/>
            <w:noWrap/>
            <w:vAlign w:val="bottom"/>
          </w:tcPr>
          <w:p w14:paraId="78BB18D9" w14:textId="77777777" w:rsidR="009C437F" w:rsidRPr="00550F09" w:rsidRDefault="009C437F" w:rsidP="00455731">
            <w:pPr>
              <w:widowControl w:val="0"/>
              <w:autoSpaceDE w:val="0"/>
              <w:autoSpaceDN w:val="0"/>
              <w:spacing w:before="64" w:line="248" w:lineRule="exact"/>
              <w:ind w:left="13"/>
              <w:jc w:val="center"/>
              <w:rPr>
                <w:rFonts w:ascii="Tahoma" w:eastAsia="Calibri" w:hAnsi="Tahoma" w:cs="Tahoma"/>
                <w:sz w:val="20"/>
                <w:szCs w:val="20"/>
                <w:lang w:val="es-ES"/>
              </w:rPr>
            </w:pPr>
            <w:r w:rsidRPr="00550F09">
              <w:rPr>
                <w:rFonts w:ascii="Calibri" w:eastAsia="Calibri" w:hAnsi="Calibri" w:cs="Calibri"/>
                <w:color w:val="000000"/>
                <w:lang w:val="es-ES"/>
              </w:rPr>
              <w:t>20</w:t>
            </w:r>
          </w:p>
        </w:tc>
        <w:tc>
          <w:tcPr>
            <w:tcW w:w="1032" w:type="dxa"/>
          </w:tcPr>
          <w:p w14:paraId="3CB53072" w14:textId="77777777" w:rsidR="009C437F" w:rsidRPr="00550F09" w:rsidRDefault="009C437F" w:rsidP="00455731">
            <w:pPr>
              <w:widowControl w:val="0"/>
              <w:autoSpaceDE w:val="0"/>
              <w:autoSpaceDN w:val="0"/>
              <w:spacing w:before="64" w:line="248" w:lineRule="exact"/>
              <w:ind w:left="11"/>
              <w:jc w:val="center"/>
              <w:rPr>
                <w:rFonts w:ascii="Tahoma" w:eastAsia="Calibri" w:hAnsi="Tahoma" w:cs="Tahoma"/>
                <w:sz w:val="20"/>
                <w:szCs w:val="20"/>
                <w:lang w:val="es-ES"/>
              </w:rPr>
            </w:pPr>
            <w:r w:rsidRPr="00550F09">
              <w:rPr>
                <w:rFonts w:ascii="Tahoma" w:eastAsia="Calibri" w:hAnsi="Tahoma" w:cs="Tahoma"/>
                <w:sz w:val="20"/>
                <w:szCs w:val="20"/>
                <w:lang w:val="es-ES"/>
              </w:rPr>
              <w:t>piezas</w:t>
            </w:r>
          </w:p>
        </w:tc>
      </w:tr>
      <w:tr w:rsidR="009C437F" w:rsidRPr="00550F09" w14:paraId="3F927715" w14:textId="77777777" w:rsidTr="00455731">
        <w:trPr>
          <w:trHeight w:val="240"/>
        </w:trPr>
        <w:tc>
          <w:tcPr>
            <w:tcW w:w="1242" w:type="dxa"/>
            <w:noWrap/>
          </w:tcPr>
          <w:p w14:paraId="26B5802E" w14:textId="77777777" w:rsidR="009C437F" w:rsidRPr="00550F09" w:rsidRDefault="009C437F" w:rsidP="00455731">
            <w:pPr>
              <w:jc w:val="center"/>
              <w:rPr>
                <w:rFonts w:ascii="Tahoma" w:hAnsi="Tahoma" w:cs="Tahoma"/>
                <w:sz w:val="20"/>
                <w:szCs w:val="20"/>
              </w:rPr>
            </w:pPr>
            <w:r w:rsidRPr="00550F09">
              <w:rPr>
                <w:rFonts w:ascii="Tahoma" w:hAnsi="Tahoma" w:cs="Tahoma"/>
                <w:sz w:val="20"/>
                <w:szCs w:val="20"/>
              </w:rPr>
              <w:t>17</w:t>
            </w:r>
          </w:p>
        </w:tc>
        <w:tc>
          <w:tcPr>
            <w:tcW w:w="6378" w:type="dxa"/>
            <w:noWrap/>
          </w:tcPr>
          <w:p w14:paraId="1C033C9B" w14:textId="77777777" w:rsidR="009C437F" w:rsidRPr="00550F09" w:rsidRDefault="009C437F" w:rsidP="00455731">
            <w:pPr>
              <w:rPr>
                <w:rFonts w:ascii="Tahoma" w:hAnsi="Tahoma" w:cs="Tahoma"/>
                <w:sz w:val="20"/>
                <w:szCs w:val="20"/>
              </w:rPr>
            </w:pPr>
            <w:r w:rsidRPr="00550F09">
              <w:rPr>
                <w:rFonts w:ascii="Tahoma" w:hAnsi="Tahoma" w:cs="Tahoma"/>
                <w:b/>
                <w:bCs/>
                <w:sz w:val="20"/>
                <w:szCs w:val="20"/>
              </w:rPr>
              <w:t xml:space="preserve">CINTA CEBOLLA DEPORTIVA: </w:t>
            </w:r>
            <w:r w:rsidRPr="00550F09">
              <w:rPr>
                <w:rFonts w:ascii="Tahoma" w:hAnsi="Tahoma" w:cs="Tahoma"/>
                <w:sz w:val="20"/>
                <w:szCs w:val="20"/>
              </w:rPr>
              <w:t xml:space="preserve">venda </w:t>
            </w:r>
            <w:proofErr w:type="spellStart"/>
            <w:r w:rsidRPr="00550F09">
              <w:rPr>
                <w:rFonts w:ascii="Tahoma" w:hAnsi="Tahoma" w:cs="Tahoma"/>
                <w:sz w:val="20"/>
                <w:szCs w:val="20"/>
              </w:rPr>
              <w:t>pretape</w:t>
            </w:r>
            <w:proofErr w:type="spellEnd"/>
            <w:r w:rsidRPr="00550F09">
              <w:rPr>
                <w:rFonts w:ascii="Tahoma" w:hAnsi="Tahoma" w:cs="Tahoma"/>
                <w:sz w:val="20"/>
                <w:szCs w:val="20"/>
              </w:rPr>
              <w:t xml:space="preserve"> vendaje </w:t>
            </w:r>
            <w:proofErr w:type="spellStart"/>
            <w:r w:rsidRPr="00550F09">
              <w:rPr>
                <w:rFonts w:ascii="Tahoma" w:hAnsi="Tahoma" w:cs="Tahoma"/>
                <w:sz w:val="20"/>
                <w:szCs w:val="20"/>
              </w:rPr>
              <w:t>undertape</w:t>
            </w:r>
            <w:proofErr w:type="spellEnd"/>
            <w:r w:rsidRPr="00550F09">
              <w:rPr>
                <w:rFonts w:ascii="Tahoma" w:hAnsi="Tahoma" w:cs="Tahoma"/>
                <w:sz w:val="20"/>
                <w:szCs w:val="20"/>
              </w:rPr>
              <w:t xml:space="preserve"> 7cmx27mts</w:t>
            </w:r>
          </w:p>
        </w:tc>
        <w:tc>
          <w:tcPr>
            <w:tcW w:w="1419" w:type="dxa"/>
            <w:tcBorders>
              <w:top w:val="nil"/>
              <w:left w:val="nil"/>
              <w:bottom w:val="single" w:sz="4" w:space="0" w:color="auto"/>
              <w:right w:val="single" w:sz="4" w:space="0" w:color="auto"/>
            </w:tcBorders>
            <w:shd w:val="clear" w:color="000000" w:fill="FFFFFF"/>
            <w:noWrap/>
            <w:vAlign w:val="bottom"/>
          </w:tcPr>
          <w:p w14:paraId="4338BC42" w14:textId="77777777" w:rsidR="009C437F" w:rsidRPr="00550F09" w:rsidRDefault="009C437F" w:rsidP="00455731">
            <w:pPr>
              <w:widowControl w:val="0"/>
              <w:autoSpaceDE w:val="0"/>
              <w:autoSpaceDN w:val="0"/>
              <w:spacing w:before="64" w:line="248" w:lineRule="exact"/>
              <w:ind w:left="13"/>
              <w:jc w:val="center"/>
              <w:rPr>
                <w:rFonts w:ascii="Tahoma" w:eastAsia="Calibri" w:hAnsi="Tahoma" w:cs="Tahoma"/>
                <w:sz w:val="20"/>
                <w:szCs w:val="20"/>
                <w:lang w:val="es-ES"/>
              </w:rPr>
            </w:pPr>
            <w:r w:rsidRPr="00550F09">
              <w:rPr>
                <w:rFonts w:ascii="Calibri" w:eastAsia="Calibri" w:hAnsi="Calibri" w:cs="Calibri"/>
                <w:color w:val="000000"/>
                <w:lang w:val="es-ES"/>
              </w:rPr>
              <w:t>15</w:t>
            </w:r>
          </w:p>
        </w:tc>
        <w:tc>
          <w:tcPr>
            <w:tcW w:w="1032" w:type="dxa"/>
          </w:tcPr>
          <w:p w14:paraId="729B016C" w14:textId="77777777" w:rsidR="009C437F" w:rsidRPr="00550F09" w:rsidRDefault="009C437F" w:rsidP="00455731">
            <w:pPr>
              <w:widowControl w:val="0"/>
              <w:autoSpaceDE w:val="0"/>
              <w:autoSpaceDN w:val="0"/>
              <w:spacing w:before="64" w:line="248" w:lineRule="exact"/>
              <w:ind w:left="11"/>
              <w:jc w:val="center"/>
              <w:rPr>
                <w:rFonts w:ascii="Tahoma" w:eastAsia="Calibri" w:hAnsi="Tahoma" w:cs="Tahoma"/>
                <w:sz w:val="20"/>
                <w:szCs w:val="20"/>
                <w:lang w:val="es-ES"/>
              </w:rPr>
            </w:pPr>
            <w:r w:rsidRPr="00550F09">
              <w:rPr>
                <w:rFonts w:ascii="Tahoma" w:eastAsia="Calibri" w:hAnsi="Tahoma" w:cs="Tahoma"/>
                <w:sz w:val="20"/>
                <w:szCs w:val="20"/>
                <w:lang w:val="es-ES"/>
              </w:rPr>
              <w:t>Piezas</w:t>
            </w:r>
          </w:p>
        </w:tc>
      </w:tr>
      <w:tr w:rsidR="009C437F" w:rsidRPr="00550F09" w14:paraId="0B403EE1" w14:textId="77777777" w:rsidTr="00455731">
        <w:trPr>
          <w:trHeight w:val="240"/>
        </w:trPr>
        <w:tc>
          <w:tcPr>
            <w:tcW w:w="1242" w:type="dxa"/>
            <w:noWrap/>
          </w:tcPr>
          <w:p w14:paraId="70EF3B5D" w14:textId="77777777" w:rsidR="009C437F" w:rsidRPr="00550F09" w:rsidRDefault="009C437F" w:rsidP="00455731">
            <w:pPr>
              <w:jc w:val="center"/>
              <w:rPr>
                <w:rFonts w:ascii="Tahoma" w:hAnsi="Tahoma" w:cs="Tahoma"/>
                <w:sz w:val="20"/>
                <w:szCs w:val="20"/>
              </w:rPr>
            </w:pPr>
            <w:r w:rsidRPr="00550F09">
              <w:rPr>
                <w:rFonts w:ascii="Tahoma" w:hAnsi="Tahoma" w:cs="Tahoma"/>
                <w:sz w:val="20"/>
                <w:szCs w:val="20"/>
              </w:rPr>
              <w:t>18</w:t>
            </w:r>
          </w:p>
        </w:tc>
        <w:tc>
          <w:tcPr>
            <w:tcW w:w="6378" w:type="dxa"/>
            <w:noWrap/>
          </w:tcPr>
          <w:p w14:paraId="24C55DB7" w14:textId="77777777" w:rsidR="009C437F" w:rsidRPr="00550F09" w:rsidRDefault="009C437F" w:rsidP="00455731">
            <w:pPr>
              <w:rPr>
                <w:rFonts w:ascii="Tahoma" w:hAnsi="Tahoma" w:cs="Tahoma"/>
                <w:sz w:val="20"/>
                <w:szCs w:val="20"/>
              </w:rPr>
            </w:pPr>
            <w:r w:rsidRPr="00550F09">
              <w:rPr>
                <w:rFonts w:ascii="Tahoma" w:hAnsi="Tahoma" w:cs="Tahoma"/>
                <w:b/>
                <w:bCs/>
                <w:sz w:val="20"/>
                <w:szCs w:val="20"/>
              </w:rPr>
              <w:t>KIT DE VENTOSAS TERAPEUTICAS:</w:t>
            </w:r>
            <w:r w:rsidRPr="00550F09">
              <w:rPr>
                <w:rFonts w:ascii="Tahoma" w:hAnsi="Tahoma" w:cs="Tahoma"/>
                <w:sz w:val="20"/>
                <w:szCs w:val="20"/>
              </w:rPr>
              <w:t xml:space="preserve"> equipo profesional de ventosas terapias alternativas</w:t>
            </w:r>
          </w:p>
        </w:tc>
        <w:tc>
          <w:tcPr>
            <w:tcW w:w="1419" w:type="dxa"/>
            <w:tcBorders>
              <w:top w:val="nil"/>
              <w:left w:val="nil"/>
              <w:bottom w:val="single" w:sz="4" w:space="0" w:color="auto"/>
              <w:right w:val="single" w:sz="4" w:space="0" w:color="auto"/>
            </w:tcBorders>
            <w:shd w:val="clear" w:color="000000" w:fill="FFFFFF"/>
            <w:noWrap/>
            <w:vAlign w:val="bottom"/>
          </w:tcPr>
          <w:p w14:paraId="42A903EE" w14:textId="77777777" w:rsidR="009C437F" w:rsidRPr="00550F09" w:rsidRDefault="009C437F" w:rsidP="00455731">
            <w:pPr>
              <w:widowControl w:val="0"/>
              <w:autoSpaceDE w:val="0"/>
              <w:autoSpaceDN w:val="0"/>
              <w:spacing w:before="64" w:line="248" w:lineRule="exact"/>
              <w:ind w:left="13"/>
              <w:jc w:val="center"/>
              <w:rPr>
                <w:rFonts w:ascii="Tahoma" w:eastAsia="Calibri" w:hAnsi="Tahoma" w:cs="Tahoma"/>
                <w:sz w:val="20"/>
                <w:szCs w:val="20"/>
                <w:lang w:val="es-ES"/>
              </w:rPr>
            </w:pPr>
            <w:r w:rsidRPr="00550F09">
              <w:rPr>
                <w:rFonts w:ascii="Calibri" w:eastAsia="Calibri" w:hAnsi="Calibri" w:cs="Calibri"/>
                <w:color w:val="000000"/>
                <w:lang w:val="es-ES"/>
              </w:rPr>
              <w:t>2</w:t>
            </w:r>
          </w:p>
        </w:tc>
        <w:tc>
          <w:tcPr>
            <w:tcW w:w="1032" w:type="dxa"/>
          </w:tcPr>
          <w:p w14:paraId="6908A21E" w14:textId="77777777" w:rsidR="009C437F" w:rsidRPr="00550F09" w:rsidRDefault="009C437F" w:rsidP="00455731">
            <w:pPr>
              <w:widowControl w:val="0"/>
              <w:autoSpaceDE w:val="0"/>
              <w:autoSpaceDN w:val="0"/>
              <w:spacing w:before="64" w:line="248" w:lineRule="exact"/>
              <w:ind w:left="11"/>
              <w:jc w:val="center"/>
              <w:rPr>
                <w:rFonts w:ascii="Tahoma" w:eastAsia="Calibri" w:hAnsi="Tahoma" w:cs="Tahoma"/>
                <w:sz w:val="20"/>
                <w:szCs w:val="20"/>
                <w:lang w:val="es-ES"/>
              </w:rPr>
            </w:pPr>
            <w:r w:rsidRPr="00550F09">
              <w:rPr>
                <w:rFonts w:ascii="Tahoma" w:eastAsia="Calibri" w:hAnsi="Tahoma" w:cs="Tahoma"/>
                <w:sz w:val="20"/>
                <w:szCs w:val="20"/>
                <w:lang w:val="es-ES"/>
              </w:rPr>
              <w:t>paquete</w:t>
            </w:r>
          </w:p>
        </w:tc>
      </w:tr>
      <w:tr w:rsidR="009C437F" w:rsidRPr="00550F09" w14:paraId="373A10E5" w14:textId="77777777" w:rsidTr="00455731">
        <w:trPr>
          <w:trHeight w:val="240"/>
        </w:trPr>
        <w:tc>
          <w:tcPr>
            <w:tcW w:w="1242" w:type="dxa"/>
            <w:noWrap/>
          </w:tcPr>
          <w:p w14:paraId="3AB8F962" w14:textId="77777777" w:rsidR="009C437F" w:rsidRPr="00550F09" w:rsidRDefault="009C437F" w:rsidP="00455731">
            <w:pPr>
              <w:jc w:val="center"/>
              <w:rPr>
                <w:rFonts w:ascii="Tahoma" w:hAnsi="Tahoma" w:cs="Tahoma"/>
                <w:sz w:val="20"/>
                <w:szCs w:val="20"/>
              </w:rPr>
            </w:pPr>
            <w:r w:rsidRPr="00550F09">
              <w:rPr>
                <w:rFonts w:ascii="Tahoma" w:hAnsi="Tahoma" w:cs="Tahoma"/>
                <w:sz w:val="20"/>
                <w:szCs w:val="20"/>
              </w:rPr>
              <w:t>19</w:t>
            </w:r>
          </w:p>
        </w:tc>
        <w:tc>
          <w:tcPr>
            <w:tcW w:w="6378" w:type="dxa"/>
            <w:noWrap/>
          </w:tcPr>
          <w:p w14:paraId="6543EE8E" w14:textId="77777777" w:rsidR="009C437F" w:rsidRPr="00550F09" w:rsidRDefault="009C437F" w:rsidP="00455731">
            <w:pPr>
              <w:jc w:val="both"/>
              <w:rPr>
                <w:rFonts w:ascii="Tahoma" w:hAnsi="Tahoma" w:cs="Tahoma"/>
                <w:color w:val="000000"/>
                <w:sz w:val="20"/>
                <w:szCs w:val="20"/>
              </w:rPr>
            </w:pPr>
            <w:r w:rsidRPr="00550F09">
              <w:rPr>
                <w:rFonts w:ascii="Tahoma" w:hAnsi="Tahoma" w:cs="Tahoma"/>
                <w:b/>
                <w:bCs/>
                <w:sz w:val="20"/>
                <w:szCs w:val="20"/>
              </w:rPr>
              <w:t xml:space="preserve">LAMPARA INFRARROJO: </w:t>
            </w:r>
            <w:r w:rsidRPr="00550F09">
              <w:rPr>
                <w:rFonts w:ascii="Tahoma" w:hAnsi="Tahoma" w:cs="Tahoma"/>
                <w:sz w:val="20"/>
                <w:szCs w:val="20"/>
              </w:rPr>
              <w:t xml:space="preserve">lampara de infrarrojo portátil aluminio con apagador  </w:t>
            </w:r>
            <w:r w:rsidRPr="00550F09">
              <w:rPr>
                <w:rFonts w:ascii="Tahoma" w:hAnsi="Tahoma" w:cs="Tahoma"/>
                <w:b/>
                <w:bCs/>
                <w:sz w:val="20"/>
                <w:szCs w:val="20"/>
              </w:rPr>
              <w:t xml:space="preserve"> </w:t>
            </w:r>
          </w:p>
        </w:tc>
        <w:tc>
          <w:tcPr>
            <w:tcW w:w="1419" w:type="dxa"/>
            <w:tcBorders>
              <w:top w:val="nil"/>
              <w:left w:val="nil"/>
              <w:bottom w:val="single" w:sz="4" w:space="0" w:color="auto"/>
              <w:right w:val="single" w:sz="4" w:space="0" w:color="auto"/>
            </w:tcBorders>
            <w:shd w:val="clear" w:color="000000" w:fill="FFFFFF"/>
            <w:noWrap/>
            <w:vAlign w:val="bottom"/>
          </w:tcPr>
          <w:p w14:paraId="7A23A223" w14:textId="77777777" w:rsidR="009C437F" w:rsidRPr="00550F09" w:rsidRDefault="009C437F" w:rsidP="00455731">
            <w:pPr>
              <w:widowControl w:val="0"/>
              <w:autoSpaceDE w:val="0"/>
              <w:autoSpaceDN w:val="0"/>
              <w:spacing w:before="64" w:line="248" w:lineRule="exact"/>
              <w:ind w:left="13"/>
              <w:jc w:val="center"/>
              <w:rPr>
                <w:rFonts w:ascii="Tahoma" w:eastAsia="Calibri" w:hAnsi="Tahoma" w:cs="Tahoma"/>
                <w:sz w:val="20"/>
                <w:szCs w:val="20"/>
                <w:lang w:val="es-ES"/>
              </w:rPr>
            </w:pPr>
            <w:r w:rsidRPr="00550F09">
              <w:rPr>
                <w:rFonts w:ascii="Calibri" w:eastAsia="Calibri" w:hAnsi="Calibri" w:cs="Calibri"/>
                <w:color w:val="000000"/>
                <w:lang w:val="es-ES"/>
              </w:rPr>
              <w:t>1</w:t>
            </w:r>
          </w:p>
        </w:tc>
        <w:tc>
          <w:tcPr>
            <w:tcW w:w="1032" w:type="dxa"/>
          </w:tcPr>
          <w:p w14:paraId="44100FC7" w14:textId="77777777" w:rsidR="009C437F" w:rsidRPr="00550F09" w:rsidRDefault="009C437F" w:rsidP="00455731">
            <w:pPr>
              <w:widowControl w:val="0"/>
              <w:autoSpaceDE w:val="0"/>
              <w:autoSpaceDN w:val="0"/>
              <w:spacing w:before="64" w:line="248" w:lineRule="exact"/>
              <w:ind w:left="11"/>
              <w:jc w:val="center"/>
              <w:rPr>
                <w:rFonts w:ascii="Tahoma" w:eastAsia="Calibri" w:hAnsi="Tahoma" w:cs="Tahoma"/>
                <w:sz w:val="20"/>
                <w:szCs w:val="20"/>
                <w:lang w:val="es-ES"/>
              </w:rPr>
            </w:pPr>
            <w:r w:rsidRPr="00550F09">
              <w:rPr>
                <w:rFonts w:ascii="Tahoma" w:eastAsia="Calibri" w:hAnsi="Tahoma" w:cs="Tahoma"/>
                <w:sz w:val="20"/>
                <w:szCs w:val="20"/>
                <w:lang w:val="es-ES"/>
              </w:rPr>
              <w:t>pieza</w:t>
            </w:r>
          </w:p>
        </w:tc>
      </w:tr>
      <w:tr w:rsidR="009C437F" w:rsidRPr="00550F09" w14:paraId="3C3E1742" w14:textId="77777777" w:rsidTr="00455731">
        <w:trPr>
          <w:trHeight w:val="325"/>
        </w:trPr>
        <w:tc>
          <w:tcPr>
            <w:tcW w:w="1242" w:type="dxa"/>
            <w:noWrap/>
          </w:tcPr>
          <w:p w14:paraId="49A70598" w14:textId="77777777" w:rsidR="009C437F" w:rsidRPr="00550F09" w:rsidRDefault="009C437F" w:rsidP="00455731">
            <w:pPr>
              <w:jc w:val="center"/>
              <w:rPr>
                <w:rFonts w:ascii="Tahoma" w:hAnsi="Tahoma" w:cs="Tahoma"/>
                <w:sz w:val="20"/>
                <w:szCs w:val="20"/>
              </w:rPr>
            </w:pPr>
            <w:r w:rsidRPr="00550F09">
              <w:rPr>
                <w:rFonts w:ascii="Tahoma" w:hAnsi="Tahoma" w:cs="Tahoma"/>
                <w:sz w:val="20"/>
                <w:szCs w:val="20"/>
              </w:rPr>
              <w:t>20</w:t>
            </w:r>
          </w:p>
        </w:tc>
        <w:tc>
          <w:tcPr>
            <w:tcW w:w="6378" w:type="dxa"/>
            <w:noWrap/>
          </w:tcPr>
          <w:p w14:paraId="278E8158" w14:textId="77777777" w:rsidR="009C437F" w:rsidRPr="00550F09" w:rsidRDefault="009C437F" w:rsidP="00455731">
            <w:pPr>
              <w:rPr>
                <w:rFonts w:ascii="Tahoma" w:hAnsi="Tahoma" w:cs="Tahoma"/>
                <w:sz w:val="20"/>
                <w:szCs w:val="20"/>
              </w:rPr>
            </w:pPr>
            <w:r w:rsidRPr="00550F09">
              <w:rPr>
                <w:rFonts w:ascii="Tahoma" w:hAnsi="Tahoma" w:cs="Tahoma"/>
                <w:b/>
                <w:bCs/>
                <w:sz w:val="20"/>
                <w:szCs w:val="20"/>
              </w:rPr>
              <w:t xml:space="preserve">FOCO INFRARROJO: </w:t>
            </w:r>
            <w:r w:rsidRPr="00550F09">
              <w:rPr>
                <w:rFonts w:ascii="Tahoma" w:hAnsi="Tahoma" w:cs="Tahoma"/>
                <w:sz w:val="20"/>
                <w:szCs w:val="20"/>
              </w:rPr>
              <w:t>Foco de infrarrojo medicinal calor terapéutico 250wts</w:t>
            </w:r>
          </w:p>
        </w:tc>
        <w:tc>
          <w:tcPr>
            <w:tcW w:w="1419" w:type="dxa"/>
            <w:tcBorders>
              <w:top w:val="nil"/>
              <w:left w:val="nil"/>
              <w:bottom w:val="single" w:sz="4" w:space="0" w:color="auto"/>
              <w:right w:val="single" w:sz="4" w:space="0" w:color="auto"/>
            </w:tcBorders>
            <w:shd w:val="clear" w:color="000000" w:fill="FFFFFF"/>
            <w:noWrap/>
            <w:vAlign w:val="bottom"/>
          </w:tcPr>
          <w:p w14:paraId="2104E0BE" w14:textId="77777777" w:rsidR="009C437F" w:rsidRPr="00550F09" w:rsidRDefault="009C437F" w:rsidP="00455731">
            <w:pPr>
              <w:widowControl w:val="0"/>
              <w:autoSpaceDE w:val="0"/>
              <w:autoSpaceDN w:val="0"/>
              <w:spacing w:before="64" w:line="248" w:lineRule="exact"/>
              <w:ind w:left="13"/>
              <w:jc w:val="center"/>
              <w:rPr>
                <w:rFonts w:ascii="Tahoma" w:eastAsia="Calibri" w:hAnsi="Tahoma" w:cs="Tahoma"/>
                <w:sz w:val="20"/>
                <w:szCs w:val="20"/>
                <w:lang w:val="es-ES"/>
              </w:rPr>
            </w:pPr>
            <w:r w:rsidRPr="00550F09">
              <w:rPr>
                <w:rFonts w:ascii="Calibri" w:eastAsia="Calibri" w:hAnsi="Calibri" w:cs="Calibri"/>
                <w:color w:val="000000"/>
                <w:lang w:val="es-ES"/>
              </w:rPr>
              <w:t>3</w:t>
            </w:r>
          </w:p>
        </w:tc>
        <w:tc>
          <w:tcPr>
            <w:tcW w:w="1032" w:type="dxa"/>
          </w:tcPr>
          <w:p w14:paraId="532E8F58" w14:textId="77777777" w:rsidR="009C437F" w:rsidRPr="00550F09" w:rsidRDefault="009C437F" w:rsidP="00455731">
            <w:pPr>
              <w:widowControl w:val="0"/>
              <w:autoSpaceDE w:val="0"/>
              <w:autoSpaceDN w:val="0"/>
              <w:spacing w:before="64" w:line="248" w:lineRule="exact"/>
              <w:ind w:left="11"/>
              <w:jc w:val="center"/>
              <w:rPr>
                <w:rFonts w:ascii="Tahoma" w:eastAsia="Calibri" w:hAnsi="Tahoma" w:cs="Tahoma"/>
                <w:sz w:val="20"/>
                <w:szCs w:val="20"/>
                <w:lang w:val="es-ES"/>
              </w:rPr>
            </w:pPr>
            <w:r w:rsidRPr="00550F09">
              <w:rPr>
                <w:rFonts w:ascii="Tahoma" w:eastAsia="Calibri" w:hAnsi="Tahoma" w:cs="Tahoma"/>
                <w:sz w:val="20"/>
                <w:szCs w:val="20"/>
                <w:lang w:val="es-ES"/>
              </w:rPr>
              <w:t>Piezas</w:t>
            </w:r>
          </w:p>
        </w:tc>
      </w:tr>
      <w:tr w:rsidR="009C437F" w:rsidRPr="00550F09" w14:paraId="611B469D" w14:textId="77777777" w:rsidTr="00455731">
        <w:trPr>
          <w:trHeight w:val="240"/>
        </w:trPr>
        <w:tc>
          <w:tcPr>
            <w:tcW w:w="1242" w:type="dxa"/>
            <w:noWrap/>
          </w:tcPr>
          <w:p w14:paraId="350F1538" w14:textId="77777777" w:rsidR="009C437F" w:rsidRPr="00550F09" w:rsidRDefault="009C437F" w:rsidP="00455731">
            <w:pPr>
              <w:jc w:val="center"/>
              <w:rPr>
                <w:rFonts w:ascii="Tahoma" w:hAnsi="Tahoma" w:cs="Tahoma"/>
                <w:sz w:val="20"/>
                <w:szCs w:val="20"/>
              </w:rPr>
            </w:pPr>
            <w:r w:rsidRPr="00550F09">
              <w:rPr>
                <w:rFonts w:ascii="Tahoma" w:hAnsi="Tahoma" w:cs="Tahoma"/>
                <w:sz w:val="20"/>
                <w:szCs w:val="20"/>
              </w:rPr>
              <w:t>21</w:t>
            </w:r>
          </w:p>
        </w:tc>
        <w:tc>
          <w:tcPr>
            <w:tcW w:w="6378" w:type="dxa"/>
            <w:noWrap/>
          </w:tcPr>
          <w:p w14:paraId="1EADE1CF" w14:textId="77777777" w:rsidR="009C437F" w:rsidRPr="00550F09" w:rsidRDefault="009C437F" w:rsidP="00455731">
            <w:pPr>
              <w:jc w:val="both"/>
              <w:rPr>
                <w:rFonts w:ascii="Tahoma" w:hAnsi="Tahoma" w:cs="Tahoma"/>
                <w:sz w:val="20"/>
                <w:szCs w:val="20"/>
              </w:rPr>
            </w:pPr>
            <w:r w:rsidRPr="00550F09">
              <w:rPr>
                <w:rFonts w:ascii="Tahoma" w:hAnsi="Tahoma" w:cs="Tahoma"/>
                <w:b/>
                <w:bCs/>
                <w:sz w:val="20"/>
                <w:szCs w:val="20"/>
              </w:rPr>
              <w:t xml:space="preserve">Extensión eléctrica </w:t>
            </w:r>
            <w:proofErr w:type="spellStart"/>
            <w:r w:rsidRPr="00550F09">
              <w:rPr>
                <w:rFonts w:ascii="Tahoma" w:hAnsi="Tahoma" w:cs="Tahoma"/>
                <w:b/>
                <w:bCs/>
                <w:sz w:val="20"/>
                <w:szCs w:val="20"/>
              </w:rPr>
              <w:t>multicontacto</w:t>
            </w:r>
            <w:proofErr w:type="spellEnd"/>
            <w:r w:rsidRPr="00550F09">
              <w:rPr>
                <w:rFonts w:ascii="Tahoma" w:hAnsi="Tahoma" w:cs="Tahoma"/>
                <w:b/>
                <w:bCs/>
                <w:sz w:val="20"/>
                <w:szCs w:val="20"/>
              </w:rPr>
              <w:t xml:space="preserve">: </w:t>
            </w:r>
            <w:r w:rsidRPr="00550F09">
              <w:rPr>
                <w:rFonts w:ascii="Tahoma" w:hAnsi="Tahoma" w:cs="Tahoma"/>
                <w:sz w:val="20"/>
                <w:szCs w:val="20"/>
              </w:rPr>
              <w:t xml:space="preserve">cable de extensión eléctrica </w:t>
            </w:r>
            <w:proofErr w:type="spellStart"/>
            <w:r w:rsidRPr="00550F09">
              <w:rPr>
                <w:rFonts w:ascii="Tahoma" w:hAnsi="Tahoma" w:cs="Tahoma"/>
                <w:sz w:val="20"/>
                <w:szCs w:val="20"/>
              </w:rPr>
              <w:t>multicontacto</w:t>
            </w:r>
            <w:proofErr w:type="spellEnd"/>
            <w:r w:rsidRPr="00550F09">
              <w:rPr>
                <w:rFonts w:ascii="Tahoma" w:hAnsi="Tahoma" w:cs="Tahoma"/>
                <w:sz w:val="20"/>
                <w:szCs w:val="20"/>
              </w:rPr>
              <w:t xml:space="preserve"> de 5 mts naranja uso rudo</w:t>
            </w:r>
          </w:p>
        </w:tc>
        <w:tc>
          <w:tcPr>
            <w:tcW w:w="1419" w:type="dxa"/>
            <w:tcBorders>
              <w:top w:val="nil"/>
              <w:left w:val="nil"/>
              <w:bottom w:val="single" w:sz="4" w:space="0" w:color="auto"/>
              <w:right w:val="single" w:sz="4" w:space="0" w:color="auto"/>
            </w:tcBorders>
            <w:shd w:val="clear" w:color="000000" w:fill="FFFFFF"/>
            <w:noWrap/>
            <w:vAlign w:val="bottom"/>
          </w:tcPr>
          <w:p w14:paraId="0FBC7B39" w14:textId="77777777" w:rsidR="009C437F" w:rsidRPr="00550F09" w:rsidRDefault="009C437F" w:rsidP="00455731">
            <w:pPr>
              <w:widowControl w:val="0"/>
              <w:autoSpaceDE w:val="0"/>
              <w:autoSpaceDN w:val="0"/>
              <w:spacing w:before="64" w:line="248" w:lineRule="exact"/>
              <w:ind w:left="13"/>
              <w:jc w:val="center"/>
              <w:rPr>
                <w:rFonts w:ascii="Tahoma" w:eastAsia="Calibri" w:hAnsi="Tahoma" w:cs="Tahoma"/>
                <w:sz w:val="20"/>
                <w:szCs w:val="20"/>
                <w:lang w:val="es-ES"/>
              </w:rPr>
            </w:pPr>
            <w:r w:rsidRPr="00550F09">
              <w:rPr>
                <w:rFonts w:ascii="Calibri" w:eastAsia="Calibri" w:hAnsi="Calibri" w:cs="Calibri"/>
                <w:color w:val="000000"/>
                <w:lang w:val="es-ES"/>
              </w:rPr>
              <w:t>3</w:t>
            </w:r>
          </w:p>
        </w:tc>
        <w:tc>
          <w:tcPr>
            <w:tcW w:w="1032" w:type="dxa"/>
          </w:tcPr>
          <w:p w14:paraId="4CCFF5F3" w14:textId="77777777" w:rsidR="009C437F" w:rsidRPr="00550F09" w:rsidRDefault="009C437F" w:rsidP="00455731">
            <w:pPr>
              <w:widowControl w:val="0"/>
              <w:autoSpaceDE w:val="0"/>
              <w:autoSpaceDN w:val="0"/>
              <w:spacing w:before="64" w:line="248" w:lineRule="exact"/>
              <w:ind w:left="11"/>
              <w:jc w:val="center"/>
              <w:rPr>
                <w:rFonts w:ascii="Tahoma" w:eastAsia="Calibri" w:hAnsi="Tahoma" w:cs="Tahoma"/>
                <w:sz w:val="20"/>
                <w:szCs w:val="20"/>
                <w:lang w:val="es-ES"/>
              </w:rPr>
            </w:pPr>
            <w:r w:rsidRPr="00550F09">
              <w:rPr>
                <w:rFonts w:ascii="Tahoma" w:eastAsia="Calibri" w:hAnsi="Tahoma" w:cs="Tahoma"/>
                <w:sz w:val="20"/>
                <w:szCs w:val="20"/>
                <w:lang w:val="es-ES"/>
              </w:rPr>
              <w:t>piezas</w:t>
            </w:r>
          </w:p>
        </w:tc>
      </w:tr>
      <w:tr w:rsidR="009C437F" w:rsidRPr="00550F09" w14:paraId="79077DAA" w14:textId="77777777" w:rsidTr="00455731">
        <w:trPr>
          <w:trHeight w:val="240"/>
        </w:trPr>
        <w:tc>
          <w:tcPr>
            <w:tcW w:w="1242" w:type="dxa"/>
            <w:noWrap/>
          </w:tcPr>
          <w:p w14:paraId="6E70DEFB" w14:textId="77777777" w:rsidR="009C437F" w:rsidRPr="00550F09" w:rsidRDefault="009C437F" w:rsidP="00455731">
            <w:pPr>
              <w:jc w:val="center"/>
              <w:rPr>
                <w:rFonts w:ascii="Tahoma" w:hAnsi="Tahoma" w:cs="Tahoma"/>
                <w:sz w:val="20"/>
                <w:szCs w:val="20"/>
              </w:rPr>
            </w:pPr>
            <w:r w:rsidRPr="00550F09">
              <w:rPr>
                <w:rFonts w:ascii="Tahoma" w:hAnsi="Tahoma" w:cs="Tahoma"/>
                <w:sz w:val="20"/>
                <w:szCs w:val="20"/>
              </w:rPr>
              <w:t>22</w:t>
            </w:r>
          </w:p>
        </w:tc>
        <w:tc>
          <w:tcPr>
            <w:tcW w:w="6378" w:type="dxa"/>
            <w:noWrap/>
          </w:tcPr>
          <w:p w14:paraId="7B273D3D" w14:textId="77777777" w:rsidR="009C437F" w:rsidRPr="00550F09" w:rsidRDefault="009C437F" w:rsidP="00455731">
            <w:pPr>
              <w:jc w:val="both"/>
              <w:rPr>
                <w:rFonts w:ascii="Tahoma" w:hAnsi="Tahoma" w:cs="Tahoma"/>
                <w:sz w:val="20"/>
                <w:szCs w:val="20"/>
              </w:rPr>
            </w:pPr>
            <w:r w:rsidRPr="00550F09">
              <w:rPr>
                <w:rFonts w:ascii="Tahoma" w:eastAsia="Times New Roman" w:hAnsi="Tahoma" w:cs="Tahoma"/>
                <w:b/>
                <w:color w:val="000000"/>
                <w:sz w:val="20"/>
                <w:szCs w:val="20"/>
                <w:lang w:eastAsia="es-MX"/>
              </w:rPr>
              <w:t>CINTA MÉTRICA</w:t>
            </w:r>
            <w:r w:rsidRPr="00550F09">
              <w:rPr>
                <w:rFonts w:ascii="Tahoma" w:hAnsi="Tahoma" w:cs="Tahoma"/>
                <w:sz w:val="20"/>
                <w:szCs w:val="20"/>
              </w:rPr>
              <w:t xml:space="preserve"> </w:t>
            </w:r>
            <w:r w:rsidRPr="00550F09">
              <w:rPr>
                <w:rFonts w:ascii="Tahoma" w:eastAsia="Times New Roman" w:hAnsi="Tahoma" w:cs="Tahoma"/>
                <w:color w:val="000000"/>
                <w:sz w:val="20"/>
                <w:szCs w:val="20"/>
                <w:lang w:eastAsia="es-MX"/>
              </w:rPr>
              <w:t>Cinta Métrica de Bolsillo Diámetro Ejecutivo de 6 mm x 2 m, Milímetros</w:t>
            </w:r>
          </w:p>
        </w:tc>
        <w:tc>
          <w:tcPr>
            <w:tcW w:w="1419" w:type="dxa"/>
            <w:tcBorders>
              <w:top w:val="nil"/>
              <w:left w:val="nil"/>
              <w:bottom w:val="single" w:sz="4" w:space="0" w:color="auto"/>
              <w:right w:val="single" w:sz="4" w:space="0" w:color="auto"/>
            </w:tcBorders>
            <w:shd w:val="clear" w:color="000000" w:fill="FFFFFF"/>
            <w:noWrap/>
            <w:vAlign w:val="bottom"/>
          </w:tcPr>
          <w:p w14:paraId="2B654951" w14:textId="77777777" w:rsidR="009C437F" w:rsidRPr="00550F09" w:rsidRDefault="009C437F" w:rsidP="00455731">
            <w:pPr>
              <w:widowControl w:val="0"/>
              <w:autoSpaceDE w:val="0"/>
              <w:autoSpaceDN w:val="0"/>
              <w:spacing w:before="64" w:line="248" w:lineRule="exact"/>
              <w:ind w:left="13"/>
              <w:jc w:val="center"/>
              <w:rPr>
                <w:rFonts w:ascii="Tahoma" w:eastAsia="Calibri" w:hAnsi="Tahoma" w:cs="Tahoma"/>
                <w:sz w:val="20"/>
                <w:szCs w:val="20"/>
                <w:lang w:val="es-ES"/>
              </w:rPr>
            </w:pPr>
            <w:r w:rsidRPr="00550F09">
              <w:rPr>
                <w:rFonts w:ascii="Calibri" w:eastAsia="Calibri" w:hAnsi="Calibri" w:cs="Calibri"/>
                <w:color w:val="000000"/>
                <w:lang w:val="es-ES"/>
              </w:rPr>
              <w:t>3</w:t>
            </w:r>
          </w:p>
        </w:tc>
        <w:tc>
          <w:tcPr>
            <w:tcW w:w="1032" w:type="dxa"/>
          </w:tcPr>
          <w:p w14:paraId="67BA8183" w14:textId="77777777" w:rsidR="009C437F" w:rsidRPr="00550F09" w:rsidRDefault="009C437F" w:rsidP="00455731">
            <w:pPr>
              <w:widowControl w:val="0"/>
              <w:autoSpaceDE w:val="0"/>
              <w:autoSpaceDN w:val="0"/>
              <w:spacing w:before="64" w:line="248" w:lineRule="exact"/>
              <w:ind w:left="11"/>
              <w:jc w:val="center"/>
              <w:rPr>
                <w:rFonts w:ascii="Tahoma" w:eastAsia="Calibri" w:hAnsi="Tahoma" w:cs="Tahoma"/>
                <w:sz w:val="20"/>
                <w:szCs w:val="20"/>
                <w:lang w:val="es-ES"/>
              </w:rPr>
            </w:pPr>
            <w:r w:rsidRPr="00550F09">
              <w:rPr>
                <w:rFonts w:ascii="Tahoma" w:eastAsia="Calibri" w:hAnsi="Tahoma" w:cs="Tahoma"/>
                <w:sz w:val="20"/>
                <w:szCs w:val="20"/>
                <w:lang w:val="es-ES"/>
              </w:rPr>
              <w:t>pieza</w:t>
            </w:r>
          </w:p>
        </w:tc>
      </w:tr>
      <w:tr w:rsidR="009C437F" w:rsidRPr="00550F09" w14:paraId="68B78F49" w14:textId="77777777" w:rsidTr="00455731">
        <w:trPr>
          <w:trHeight w:val="240"/>
        </w:trPr>
        <w:tc>
          <w:tcPr>
            <w:tcW w:w="1242" w:type="dxa"/>
            <w:noWrap/>
          </w:tcPr>
          <w:p w14:paraId="2F6CE55C" w14:textId="77777777" w:rsidR="009C437F" w:rsidRPr="00550F09" w:rsidRDefault="009C437F" w:rsidP="00455731">
            <w:pPr>
              <w:jc w:val="center"/>
              <w:rPr>
                <w:rFonts w:ascii="Tahoma" w:hAnsi="Tahoma" w:cs="Tahoma"/>
                <w:sz w:val="20"/>
                <w:szCs w:val="20"/>
              </w:rPr>
            </w:pPr>
            <w:r w:rsidRPr="00550F09">
              <w:rPr>
                <w:rFonts w:ascii="Tahoma" w:hAnsi="Tahoma" w:cs="Tahoma"/>
                <w:sz w:val="20"/>
                <w:szCs w:val="20"/>
              </w:rPr>
              <w:t>23</w:t>
            </w:r>
          </w:p>
        </w:tc>
        <w:tc>
          <w:tcPr>
            <w:tcW w:w="6378" w:type="dxa"/>
            <w:noWrap/>
          </w:tcPr>
          <w:p w14:paraId="7FA7C4F9" w14:textId="77777777" w:rsidR="009C437F" w:rsidRPr="00550F09" w:rsidRDefault="009C437F" w:rsidP="00455731">
            <w:pPr>
              <w:jc w:val="both"/>
              <w:rPr>
                <w:rFonts w:ascii="Tahoma" w:hAnsi="Tahoma" w:cs="Tahoma"/>
                <w:sz w:val="20"/>
                <w:szCs w:val="20"/>
              </w:rPr>
            </w:pPr>
            <w:r w:rsidRPr="00550F09">
              <w:rPr>
                <w:rFonts w:ascii="Tahoma" w:hAnsi="Tahoma" w:cs="Tahoma"/>
                <w:b/>
                <w:bCs/>
                <w:sz w:val="20"/>
                <w:szCs w:val="20"/>
              </w:rPr>
              <w:t>CLORURO DE ETILO</w:t>
            </w:r>
            <w:r w:rsidRPr="00550F09">
              <w:rPr>
                <w:rFonts w:ascii="Tahoma" w:hAnsi="Tahoma" w:cs="Tahoma"/>
                <w:sz w:val="20"/>
                <w:szCs w:val="20"/>
              </w:rPr>
              <w:t xml:space="preserve"> solución bote con tapón aspersor de 175 m. </w:t>
            </w:r>
          </w:p>
        </w:tc>
        <w:tc>
          <w:tcPr>
            <w:tcW w:w="1419" w:type="dxa"/>
            <w:tcBorders>
              <w:top w:val="nil"/>
              <w:left w:val="nil"/>
              <w:bottom w:val="single" w:sz="4" w:space="0" w:color="auto"/>
              <w:right w:val="single" w:sz="4" w:space="0" w:color="auto"/>
            </w:tcBorders>
            <w:shd w:val="clear" w:color="000000" w:fill="FFFFFF"/>
            <w:noWrap/>
            <w:vAlign w:val="bottom"/>
          </w:tcPr>
          <w:p w14:paraId="623C7A64" w14:textId="77777777" w:rsidR="009C437F" w:rsidRPr="00550F09" w:rsidRDefault="009C437F" w:rsidP="00455731">
            <w:pPr>
              <w:widowControl w:val="0"/>
              <w:autoSpaceDE w:val="0"/>
              <w:autoSpaceDN w:val="0"/>
              <w:spacing w:before="64" w:line="248" w:lineRule="exact"/>
              <w:ind w:left="13"/>
              <w:jc w:val="center"/>
              <w:rPr>
                <w:rFonts w:ascii="Tahoma" w:eastAsia="Calibri" w:hAnsi="Tahoma" w:cs="Tahoma"/>
                <w:sz w:val="20"/>
                <w:szCs w:val="20"/>
                <w:lang w:val="es-ES"/>
              </w:rPr>
            </w:pPr>
            <w:r w:rsidRPr="00550F09">
              <w:rPr>
                <w:rFonts w:ascii="Calibri" w:eastAsia="Calibri" w:hAnsi="Calibri" w:cs="Calibri"/>
                <w:color w:val="000000"/>
                <w:lang w:val="es-ES"/>
              </w:rPr>
              <w:t>3</w:t>
            </w:r>
          </w:p>
        </w:tc>
        <w:tc>
          <w:tcPr>
            <w:tcW w:w="1032" w:type="dxa"/>
          </w:tcPr>
          <w:p w14:paraId="45304AEF" w14:textId="77777777" w:rsidR="009C437F" w:rsidRPr="00550F09" w:rsidRDefault="009C437F" w:rsidP="00455731">
            <w:pPr>
              <w:widowControl w:val="0"/>
              <w:autoSpaceDE w:val="0"/>
              <w:autoSpaceDN w:val="0"/>
              <w:spacing w:before="64" w:line="248" w:lineRule="exact"/>
              <w:ind w:left="11"/>
              <w:jc w:val="center"/>
              <w:rPr>
                <w:rFonts w:ascii="Tahoma" w:eastAsia="Calibri" w:hAnsi="Tahoma" w:cs="Tahoma"/>
                <w:sz w:val="20"/>
                <w:szCs w:val="20"/>
                <w:lang w:val="es-ES"/>
              </w:rPr>
            </w:pPr>
            <w:r w:rsidRPr="00550F09">
              <w:rPr>
                <w:rFonts w:ascii="Tahoma" w:eastAsia="Calibri" w:hAnsi="Tahoma" w:cs="Tahoma"/>
                <w:sz w:val="20"/>
                <w:szCs w:val="20"/>
                <w:lang w:val="es-ES"/>
              </w:rPr>
              <w:t>piezas</w:t>
            </w:r>
          </w:p>
        </w:tc>
      </w:tr>
      <w:tr w:rsidR="009C437F" w:rsidRPr="00550F09" w14:paraId="461D2C1D" w14:textId="77777777" w:rsidTr="00455731">
        <w:trPr>
          <w:trHeight w:val="240"/>
        </w:trPr>
        <w:tc>
          <w:tcPr>
            <w:tcW w:w="1242" w:type="dxa"/>
            <w:noWrap/>
          </w:tcPr>
          <w:p w14:paraId="6500C2E7" w14:textId="77777777" w:rsidR="009C437F" w:rsidRPr="00550F09" w:rsidRDefault="009C437F" w:rsidP="00455731">
            <w:pPr>
              <w:jc w:val="center"/>
              <w:rPr>
                <w:rFonts w:ascii="Tahoma" w:hAnsi="Tahoma" w:cs="Tahoma"/>
                <w:sz w:val="20"/>
                <w:szCs w:val="20"/>
              </w:rPr>
            </w:pPr>
            <w:r w:rsidRPr="00550F09">
              <w:rPr>
                <w:rFonts w:ascii="Tahoma" w:hAnsi="Tahoma" w:cs="Tahoma"/>
                <w:sz w:val="20"/>
                <w:szCs w:val="20"/>
              </w:rPr>
              <w:lastRenderedPageBreak/>
              <w:t>24</w:t>
            </w:r>
          </w:p>
        </w:tc>
        <w:tc>
          <w:tcPr>
            <w:tcW w:w="6378" w:type="dxa"/>
            <w:noWrap/>
          </w:tcPr>
          <w:p w14:paraId="6941FA85" w14:textId="77777777" w:rsidR="009C437F" w:rsidRPr="00550F09" w:rsidRDefault="009C437F" w:rsidP="00455731">
            <w:pPr>
              <w:jc w:val="both"/>
              <w:rPr>
                <w:rFonts w:ascii="Tahoma" w:hAnsi="Tahoma" w:cs="Tahoma"/>
                <w:sz w:val="20"/>
                <w:szCs w:val="20"/>
              </w:rPr>
            </w:pPr>
            <w:r w:rsidRPr="00550F09">
              <w:rPr>
                <w:rFonts w:ascii="Tahoma" w:hAnsi="Tahoma" w:cs="Tahoma"/>
                <w:sz w:val="20"/>
                <w:szCs w:val="20"/>
              </w:rPr>
              <w:t xml:space="preserve"> </w:t>
            </w:r>
            <w:r w:rsidRPr="00550F09">
              <w:rPr>
                <w:rFonts w:ascii="Tahoma" w:hAnsi="Tahoma" w:cs="Tahoma"/>
                <w:b/>
                <w:bCs/>
                <w:sz w:val="20"/>
                <w:szCs w:val="20"/>
              </w:rPr>
              <w:t>VENDAS ELASTICA NUMERO 7</w:t>
            </w:r>
            <w:r w:rsidRPr="00550F09">
              <w:rPr>
                <w:rFonts w:ascii="Tahoma" w:hAnsi="Tahoma" w:cs="Tahoma"/>
                <w:sz w:val="20"/>
                <w:szCs w:val="20"/>
              </w:rPr>
              <w:t xml:space="preserve"> LOGITUD ESTIRADA 5CM, </w:t>
            </w:r>
          </w:p>
        </w:tc>
        <w:tc>
          <w:tcPr>
            <w:tcW w:w="1419" w:type="dxa"/>
            <w:tcBorders>
              <w:top w:val="nil"/>
              <w:left w:val="nil"/>
              <w:bottom w:val="single" w:sz="4" w:space="0" w:color="auto"/>
              <w:right w:val="single" w:sz="4" w:space="0" w:color="auto"/>
            </w:tcBorders>
            <w:shd w:val="clear" w:color="000000" w:fill="FFFFFF"/>
            <w:noWrap/>
            <w:vAlign w:val="bottom"/>
          </w:tcPr>
          <w:p w14:paraId="2334C205" w14:textId="77777777" w:rsidR="009C437F" w:rsidRPr="00550F09" w:rsidRDefault="009C437F" w:rsidP="00455731">
            <w:pPr>
              <w:widowControl w:val="0"/>
              <w:autoSpaceDE w:val="0"/>
              <w:autoSpaceDN w:val="0"/>
              <w:spacing w:before="64" w:line="248" w:lineRule="exact"/>
              <w:ind w:left="13"/>
              <w:jc w:val="center"/>
              <w:rPr>
                <w:rFonts w:ascii="Tahoma" w:eastAsia="Calibri" w:hAnsi="Tahoma" w:cs="Tahoma"/>
                <w:sz w:val="20"/>
                <w:szCs w:val="20"/>
                <w:lang w:val="es-ES"/>
              </w:rPr>
            </w:pPr>
            <w:r w:rsidRPr="00550F09">
              <w:rPr>
                <w:rFonts w:ascii="Calibri" w:eastAsia="Calibri" w:hAnsi="Calibri" w:cs="Calibri"/>
                <w:color w:val="000000"/>
                <w:lang w:val="es-ES"/>
              </w:rPr>
              <w:t>20</w:t>
            </w:r>
          </w:p>
        </w:tc>
        <w:tc>
          <w:tcPr>
            <w:tcW w:w="1032" w:type="dxa"/>
          </w:tcPr>
          <w:p w14:paraId="3A03FD67" w14:textId="77777777" w:rsidR="009C437F" w:rsidRPr="00550F09" w:rsidRDefault="009C437F" w:rsidP="00455731">
            <w:pPr>
              <w:widowControl w:val="0"/>
              <w:autoSpaceDE w:val="0"/>
              <w:autoSpaceDN w:val="0"/>
              <w:spacing w:before="64" w:line="248" w:lineRule="exact"/>
              <w:ind w:left="11"/>
              <w:jc w:val="center"/>
              <w:rPr>
                <w:rFonts w:ascii="Tahoma" w:eastAsia="Calibri" w:hAnsi="Tahoma" w:cs="Tahoma"/>
                <w:sz w:val="20"/>
                <w:szCs w:val="20"/>
                <w:lang w:val="es-ES"/>
              </w:rPr>
            </w:pPr>
            <w:r w:rsidRPr="00550F09">
              <w:rPr>
                <w:rFonts w:ascii="Tahoma" w:eastAsia="Calibri" w:hAnsi="Tahoma" w:cs="Tahoma"/>
                <w:sz w:val="20"/>
                <w:szCs w:val="20"/>
                <w:lang w:val="es-ES"/>
              </w:rPr>
              <w:t>piezas</w:t>
            </w:r>
          </w:p>
        </w:tc>
      </w:tr>
      <w:tr w:rsidR="009C437F" w:rsidRPr="00550F09" w14:paraId="716685DA" w14:textId="77777777" w:rsidTr="00455731">
        <w:trPr>
          <w:trHeight w:val="240"/>
        </w:trPr>
        <w:tc>
          <w:tcPr>
            <w:tcW w:w="1242" w:type="dxa"/>
            <w:noWrap/>
          </w:tcPr>
          <w:p w14:paraId="68322A40" w14:textId="77777777" w:rsidR="009C437F" w:rsidRPr="00550F09" w:rsidRDefault="009C437F" w:rsidP="00455731">
            <w:pPr>
              <w:jc w:val="center"/>
              <w:rPr>
                <w:rFonts w:ascii="Tahoma" w:hAnsi="Tahoma" w:cs="Tahoma"/>
                <w:sz w:val="20"/>
                <w:szCs w:val="20"/>
              </w:rPr>
            </w:pPr>
            <w:r w:rsidRPr="00550F09">
              <w:rPr>
                <w:rFonts w:ascii="Tahoma" w:hAnsi="Tahoma" w:cs="Tahoma"/>
                <w:sz w:val="20"/>
                <w:szCs w:val="20"/>
              </w:rPr>
              <w:t>25</w:t>
            </w:r>
          </w:p>
        </w:tc>
        <w:tc>
          <w:tcPr>
            <w:tcW w:w="6378" w:type="dxa"/>
            <w:noWrap/>
          </w:tcPr>
          <w:p w14:paraId="678BD1A8" w14:textId="77777777" w:rsidR="009C437F" w:rsidRPr="00550F09" w:rsidRDefault="009C437F" w:rsidP="00455731">
            <w:pPr>
              <w:jc w:val="both"/>
              <w:rPr>
                <w:rFonts w:ascii="Tahoma" w:hAnsi="Tahoma" w:cs="Tahoma"/>
                <w:b/>
                <w:bCs/>
                <w:sz w:val="20"/>
                <w:szCs w:val="20"/>
              </w:rPr>
            </w:pPr>
            <w:r w:rsidRPr="00550F09">
              <w:rPr>
                <w:rFonts w:ascii="Tahoma" w:hAnsi="Tahoma" w:cs="Tahoma"/>
                <w:b/>
                <w:bCs/>
                <w:sz w:val="20"/>
                <w:szCs w:val="20"/>
              </w:rPr>
              <w:t xml:space="preserve"> VENDAS ELASTICA NUMERO</w:t>
            </w:r>
            <w:r w:rsidRPr="00550F09">
              <w:rPr>
                <w:rFonts w:ascii="Tahoma" w:hAnsi="Tahoma" w:cs="Tahoma"/>
                <w:sz w:val="20"/>
                <w:szCs w:val="20"/>
              </w:rPr>
              <w:t xml:space="preserve"> 5 LOGITUD ESTIRADA 5CM,</w:t>
            </w:r>
          </w:p>
        </w:tc>
        <w:tc>
          <w:tcPr>
            <w:tcW w:w="1419" w:type="dxa"/>
            <w:tcBorders>
              <w:top w:val="nil"/>
              <w:left w:val="nil"/>
              <w:bottom w:val="single" w:sz="4" w:space="0" w:color="auto"/>
              <w:right w:val="single" w:sz="4" w:space="0" w:color="auto"/>
            </w:tcBorders>
            <w:shd w:val="clear" w:color="000000" w:fill="FFFFFF"/>
            <w:noWrap/>
            <w:vAlign w:val="bottom"/>
          </w:tcPr>
          <w:p w14:paraId="79F71642" w14:textId="77777777" w:rsidR="009C437F" w:rsidRPr="00550F09" w:rsidRDefault="009C437F" w:rsidP="00455731">
            <w:pPr>
              <w:widowControl w:val="0"/>
              <w:autoSpaceDE w:val="0"/>
              <w:autoSpaceDN w:val="0"/>
              <w:spacing w:before="64" w:line="248" w:lineRule="exact"/>
              <w:ind w:left="13"/>
              <w:jc w:val="center"/>
              <w:rPr>
                <w:rFonts w:ascii="Tahoma" w:eastAsia="Calibri" w:hAnsi="Tahoma" w:cs="Tahoma"/>
                <w:sz w:val="20"/>
                <w:szCs w:val="20"/>
                <w:lang w:val="es-ES"/>
              </w:rPr>
            </w:pPr>
            <w:r w:rsidRPr="00550F09">
              <w:rPr>
                <w:rFonts w:ascii="Calibri" w:eastAsia="Calibri" w:hAnsi="Calibri" w:cs="Calibri"/>
                <w:color w:val="000000"/>
                <w:lang w:val="es-ES"/>
              </w:rPr>
              <w:t>10</w:t>
            </w:r>
          </w:p>
        </w:tc>
        <w:tc>
          <w:tcPr>
            <w:tcW w:w="1032" w:type="dxa"/>
          </w:tcPr>
          <w:p w14:paraId="171DE853" w14:textId="77777777" w:rsidR="009C437F" w:rsidRPr="00550F09" w:rsidRDefault="009C437F" w:rsidP="00455731">
            <w:pPr>
              <w:widowControl w:val="0"/>
              <w:autoSpaceDE w:val="0"/>
              <w:autoSpaceDN w:val="0"/>
              <w:spacing w:before="64" w:line="248" w:lineRule="exact"/>
              <w:ind w:left="11"/>
              <w:jc w:val="center"/>
              <w:rPr>
                <w:rFonts w:ascii="Tahoma" w:eastAsia="Calibri" w:hAnsi="Tahoma" w:cs="Tahoma"/>
                <w:sz w:val="20"/>
                <w:szCs w:val="20"/>
                <w:lang w:val="es-ES"/>
              </w:rPr>
            </w:pPr>
          </w:p>
        </w:tc>
      </w:tr>
      <w:tr w:rsidR="009C437F" w:rsidRPr="00550F09" w14:paraId="14754E50" w14:textId="77777777" w:rsidTr="00455731">
        <w:trPr>
          <w:trHeight w:val="240"/>
        </w:trPr>
        <w:tc>
          <w:tcPr>
            <w:tcW w:w="1242" w:type="dxa"/>
            <w:noWrap/>
            <w:hideMark/>
          </w:tcPr>
          <w:p w14:paraId="0529E3E6" w14:textId="77777777" w:rsidR="009C437F" w:rsidRPr="00550F09" w:rsidRDefault="009C437F" w:rsidP="00455731">
            <w:pPr>
              <w:jc w:val="center"/>
              <w:rPr>
                <w:rFonts w:ascii="Tahoma" w:hAnsi="Tahoma" w:cs="Tahoma"/>
                <w:sz w:val="20"/>
                <w:szCs w:val="20"/>
              </w:rPr>
            </w:pPr>
            <w:r w:rsidRPr="00550F09">
              <w:rPr>
                <w:rFonts w:ascii="Tahoma" w:hAnsi="Tahoma" w:cs="Tahoma"/>
                <w:sz w:val="20"/>
                <w:szCs w:val="20"/>
              </w:rPr>
              <w:t>26</w:t>
            </w:r>
          </w:p>
        </w:tc>
        <w:tc>
          <w:tcPr>
            <w:tcW w:w="6378" w:type="dxa"/>
            <w:noWrap/>
            <w:hideMark/>
          </w:tcPr>
          <w:p w14:paraId="3318B104" w14:textId="77777777" w:rsidR="009C437F" w:rsidRPr="00550F09" w:rsidRDefault="009C437F" w:rsidP="00455731">
            <w:pPr>
              <w:jc w:val="both"/>
              <w:rPr>
                <w:rFonts w:ascii="Tahoma" w:eastAsia="Times New Roman" w:hAnsi="Tahoma" w:cs="Tahoma"/>
                <w:b/>
                <w:color w:val="000000"/>
                <w:sz w:val="20"/>
                <w:szCs w:val="20"/>
                <w:lang w:eastAsia="es-MX"/>
              </w:rPr>
            </w:pPr>
            <w:r w:rsidRPr="00550F09">
              <w:rPr>
                <w:rFonts w:ascii="Tahoma" w:hAnsi="Tahoma" w:cs="Tahoma"/>
                <w:sz w:val="20"/>
                <w:szCs w:val="20"/>
              </w:rPr>
              <w:t xml:space="preserve"> </w:t>
            </w:r>
            <w:r w:rsidRPr="00550F09">
              <w:rPr>
                <w:rFonts w:ascii="Tahoma" w:hAnsi="Tahoma" w:cs="Tahoma"/>
                <w:b/>
                <w:bCs/>
                <w:sz w:val="20"/>
                <w:szCs w:val="20"/>
              </w:rPr>
              <w:t>VENDAS ELASTICA NUMERO 10</w:t>
            </w:r>
            <w:r w:rsidRPr="00550F09">
              <w:rPr>
                <w:rFonts w:ascii="Tahoma" w:hAnsi="Tahoma" w:cs="Tahoma"/>
                <w:sz w:val="20"/>
                <w:szCs w:val="20"/>
              </w:rPr>
              <w:t xml:space="preserve"> LOGITUD ESTIRADA 5CM,</w:t>
            </w:r>
          </w:p>
        </w:tc>
        <w:tc>
          <w:tcPr>
            <w:tcW w:w="1419" w:type="dxa"/>
            <w:tcBorders>
              <w:top w:val="nil"/>
              <w:left w:val="nil"/>
              <w:bottom w:val="single" w:sz="4" w:space="0" w:color="auto"/>
              <w:right w:val="single" w:sz="4" w:space="0" w:color="auto"/>
            </w:tcBorders>
            <w:shd w:val="clear" w:color="000000" w:fill="FFFFFF"/>
            <w:noWrap/>
            <w:vAlign w:val="bottom"/>
            <w:hideMark/>
          </w:tcPr>
          <w:p w14:paraId="554BC4B6" w14:textId="77777777" w:rsidR="009C437F" w:rsidRPr="00550F09" w:rsidRDefault="009C437F" w:rsidP="00455731">
            <w:pPr>
              <w:widowControl w:val="0"/>
              <w:autoSpaceDE w:val="0"/>
              <w:autoSpaceDN w:val="0"/>
              <w:spacing w:before="64" w:line="248" w:lineRule="exact"/>
              <w:ind w:left="13"/>
              <w:jc w:val="center"/>
              <w:rPr>
                <w:rFonts w:ascii="Tahoma" w:eastAsia="Calibri" w:hAnsi="Tahoma" w:cs="Tahoma"/>
                <w:spacing w:val="-5"/>
                <w:w w:val="105"/>
                <w:sz w:val="20"/>
                <w:szCs w:val="20"/>
                <w:lang w:val="es-ES"/>
              </w:rPr>
            </w:pPr>
            <w:r w:rsidRPr="00550F09">
              <w:rPr>
                <w:rFonts w:ascii="Calibri" w:eastAsia="Calibri" w:hAnsi="Calibri" w:cs="Calibri"/>
                <w:color w:val="000000"/>
                <w:lang w:val="es-ES"/>
              </w:rPr>
              <w:t>10</w:t>
            </w:r>
          </w:p>
        </w:tc>
        <w:tc>
          <w:tcPr>
            <w:tcW w:w="1032" w:type="dxa"/>
            <w:hideMark/>
          </w:tcPr>
          <w:p w14:paraId="56C66749" w14:textId="77777777" w:rsidR="009C437F" w:rsidRPr="00550F09" w:rsidRDefault="009C437F" w:rsidP="00455731">
            <w:pPr>
              <w:widowControl w:val="0"/>
              <w:autoSpaceDE w:val="0"/>
              <w:autoSpaceDN w:val="0"/>
              <w:spacing w:before="64" w:line="248" w:lineRule="exact"/>
              <w:ind w:left="11"/>
              <w:jc w:val="center"/>
              <w:rPr>
                <w:rFonts w:ascii="Tahoma" w:eastAsia="Times New Roman" w:hAnsi="Tahoma" w:cs="Tahoma"/>
                <w:color w:val="000000"/>
                <w:sz w:val="20"/>
                <w:szCs w:val="20"/>
                <w:lang w:val="es-ES" w:eastAsia="es-MX"/>
              </w:rPr>
            </w:pPr>
            <w:r w:rsidRPr="00550F09">
              <w:rPr>
                <w:rFonts w:ascii="Tahoma" w:eastAsia="Calibri" w:hAnsi="Tahoma" w:cs="Tahoma"/>
                <w:sz w:val="20"/>
                <w:szCs w:val="20"/>
                <w:lang w:val="es-ES"/>
              </w:rPr>
              <w:t>piezas</w:t>
            </w:r>
          </w:p>
        </w:tc>
      </w:tr>
      <w:tr w:rsidR="009C437F" w:rsidRPr="00550F09" w14:paraId="0B2AA6AD" w14:textId="77777777" w:rsidTr="00455731">
        <w:trPr>
          <w:trHeight w:val="240"/>
        </w:trPr>
        <w:tc>
          <w:tcPr>
            <w:tcW w:w="1242" w:type="dxa"/>
            <w:noWrap/>
          </w:tcPr>
          <w:p w14:paraId="734A1107" w14:textId="77777777" w:rsidR="009C437F" w:rsidRPr="00550F09" w:rsidRDefault="009C437F" w:rsidP="00455731">
            <w:pPr>
              <w:rPr>
                <w:rFonts w:ascii="Tahoma" w:hAnsi="Tahoma" w:cs="Tahoma"/>
                <w:sz w:val="20"/>
                <w:szCs w:val="20"/>
              </w:rPr>
            </w:pPr>
            <w:r w:rsidRPr="00550F09">
              <w:rPr>
                <w:rFonts w:ascii="Tahoma" w:hAnsi="Tahoma" w:cs="Tahoma"/>
                <w:sz w:val="20"/>
                <w:szCs w:val="20"/>
              </w:rPr>
              <w:t xml:space="preserve">        27</w:t>
            </w:r>
          </w:p>
        </w:tc>
        <w:tc>
          <w:tcPr>
            <w:tcW w:w="6378" w:type="dxa"/>
            <w:noWrap/>
          </w:tcPr>
          <w:p w14:paraId="7B7C1BB2" w14:textId="77777777" w:rsidR="009C437F" w:rsidRPr="00550F09" w:rsidRDefault="009C437F" w:rsidP="00455731">
            <w:pPr>
              <w:jc w:val="both"/>
              <w:rPr>
                <w:rFonts w:ascii="Tahoma" w:eastAsia="Times New Roman" w:hAnsi="Tahoma" w:cs="Tahoma"/>
                <w:b/>
                <w:color w:val="000000"/>
                <w:sz w:val="20"/>
                <w:szCs w:val="20"/>
                <w:lang w:eastAsia="es-MX"/>
              </w:rPr>
            </w:pPr>
            <w:r w:rsidRPr="00550F09">
              <w:rPr>
                <w:rFonts w:ascii="Tahoma" w:hAnsi="Tahoma" w:cs="Tahoma"/>
                <w:b/>
                <w:bCs/>
                <w:sz w:val="20"/>
                <w:szCs w:val="20"/>
              </w:rPr>
              <w:t>CINTA MICROPORE</w:t>
            </w:r>
            <w:r w:rsidRPr="00550F09">
              <w:rPr>
                <w:rFonts w:ascii="Tahoma" w:hAnsi="Tahoma" w:cs="Tahoma"/>
                <w:sz w:val="20"/>
                <w:szCs w:val="20"/>
              </w:rPr>
              <w:t xml:space="preserve"> PIEL 1.25 CM X 5 M</w:t>
            </w:r>
          </w:p>
        </w:tc>
        <w:tc>
          <w:tcPr>
            <w:tcW w:w="1419" w:type="dxa"/>
            <w:tcBorders>
              <w:top w:val="nil"/>
              <w:left w:val="nil"/>
              <w:bottom w:val="single" w:sz="4" w:space="0" w:color="auto"/>
              <w:right w:val="single" w:sz="4" w:space="0" w:color="auto"/>
            </w:tcBorders>
            <w:shd w:val="clear" w:color="000000" w:fill="FFFFFF"/>
            <w:noWrap/>
            <w:vAlign w:val="bottom"/>
          </w:tcPr>
          <w:p w14:paraId="633F7A11" w14:textId="77777777" w:rsidR="009C437F" w:rsidRPr="00550F09" w:rsidRDefault="009C437F" w:rsidP="00455731">
            <w:pPr>
              <w:widowControl w:val="0"/>
              <w:autoSpaceDE w:val="0"/>
              <w:autoSpaceDN w:val="0"/>
              <w:spacing w:before="64" w:line="248" w:lineRule="exact"/>
              <w:ind w:left="13"/>
              <w:jc w:val="center"/>
              <w:rPr>
                <w:rFonts w:ascii="Tahoma" w:eastAsia="Calibri" w:hAnsi="Tahoma" w:cs="Tahoma"/>
                <w:sz w:val="20"/>
                <w:szCs w:val="20"/>
                <w:lang w:val="es-ES"/>
              </w:rPr>
            </w:pPr>
            <w:r w:rsidRPr="00550F09">
              <w:rPr>
                <w:rFonts w:ascii="Calibri" w:eastAsia="Calibri" w:hAnsi="Calibri" w:cs="Calibri"/>
                <w:color w:val="000000"/>
                <w:lang w:val="es-ES"/>
              </w:rPr>
              <w:t>10</w:t>
            </w:r>
          </w:p>
        </w:tc>
        <w:tc>
          <w:tcPr>
            <w:tcW w:w="1032" w:type="dxa"/>
          </w:tcPr>
          <w:p w14:paraId="153AC881" w14:textId="77777777" w:rsidR="009C437F" w:rsidRPr="00550F09" w:rsidRDefault="009C437F" w:rsidP="00455731">
            <w:pPr>
              <w:widowControl w:val="0"/>
              <w:autoSpaceDE w:val="0"/>
              <w:autoSpaceDN w:val="0"/>
              <w:spacing w:before="64" w:line="248" w:lineRule="exact"/>
              <w:ind w:left="11"/>
              <w:jc w:val="center"/>
              <w:rPr>
                <w:rFonts w:ascii="Tahoma" w:eastAsia="Calibri" w:hAnsi="Tahoma" w:cs="Tahoma"/>
                <w:sz w:val="20"/>
                <w:szCs w:val="20"/>
                <w:lang w:val="es-ES"/>
              </w:rPr>
            </w:pPr>
            <w:r w:rsidRPr="00550F09">
              <w:rPr>
                <w:rFonts w:ascii="Tahoma" w:eastAsia="Calibri" w:hAnsi="Tahoma" w:cs="Tahoma"/>
                <w:sz w:val="20"/>
                <w:szCs w:val="20"/>
                <w:lang w:val="es-ES"/>
              </w:rPr>
              <w:t>piezas</w:t>
            </w:r>
          </w:p>
        </w:tc>
      </w:tr>
      <w:tr w:rsidR="009C437F" w:rsidRPr="00550F09" w14:paraId="03FB629F" w14:textId="77777777" w:rsidTr="00455731">
        <w:trPr>
          <w:trHeight w:val="240"/>
        </w:trPr>
        <w:tc>
          <w:tcPr>
            <w:tcW w:w="1242" w:type="dxa"/>
            <w:noWrap/>
          </w:tcPr>
          <w:p w14:paraId="7E48FBF5" w14:textId="77777777" w:rsidR="009C437F" w:rsidRPr="00550F09" w:rsidRDefault="009C437F" w:rsidP="00455731">
            <w:pPr>
              <w:jc w:val="center"/>
              <w:rPr>
                <w:rFonts w:ascii="Tahoma" w:hAnsi="Tahoma" w:cs="Tahoma"/>
                <w:sz w:val="20"/>
                <w:szCs w:val="20"/>
              </w:rPr>
            </w:pPr>
            <w:r w:rsidRPr="00550F09">
              <w:rPr>
                <w:rFonts w:ascii="Tahoma" w:hAnsi="Tahoma" w:cs="Tahoma"/>
                <w:sz w:val="20"/>
                <w:szCs w:val="20"/>
              </w:rPr>
              <w:t>28</w:t>
            </w:r>
          </w:p>
        </w:tc>
        <w:tc>
          <w:tcPr>
            <w:tcW w:w="6378" w:type="dxa"/>
            <w:noWrap/>
          </w:tcPr>
          <w:p w14:paraId="50F6E049" w14:textId="77777777" w:rsidR="009C437F" w:rsidRPr="00550F09" w:rsidRDefault="009C437F" w:rsidP="00455731">
            <w:pPr>
              <w:jc w:val="both"/>
              <w:rPr>
                <w:rFonts w:ascii="Tahoma" w:eastAsia="Times New Roman" w:hAnsi="Tahoma" w:cs="Tahoma"/>
                <w:b/>
                <w:color w:val="000000"/>
                <w:sz w:val="20"/>
                <w:szCs w:val="20"/>
                <w:lang w:eastAsia="es-MX"/>
              </w:rPr>
            </w:pPr>
            <w:r w:rsidRPr="00550F09">
              <w:rPr>
                <w:rFonts w:ascii="Tahoma" w:hAnsi="Tahoma" w:cs="Tahoma"/>
                <w:b/>
                <w:bCs/>
                <w:sz w:val="20"/>
                <w:szCs w:val="20"/>
              </w:rPr>
              <w:t>VENDAJE LÍQUIDO</w:t>
            </w:r>
            <w:r w:rsidRPr="00550F09">
              <w:rPr>
                <w:rFonts w:ascii="Tahoma" w:hAnsi="Tahoma" w:cs="Tahoma"/>
                <w:sz w:val="20"/>
                <w:szCs w:val="20"/>
              </w:rPr>
              <w:t>, vendaje impermeable y antiséptico de primeros auxilios producto de 10ml es la solución perfecta para cubrir cortes y rasguños de manera efectiva</w:t>
            </w:r>
          </w:p>
        </w:tc>
        <w:tc>
          <w:tcPr>
            <w:tcW w:w="1419" w:type="dxa"/>
            <w:tcBorders>
              <w:top w:val="nil"/>
              <w:left w:val="nil"/>
              <w:bottom w:val="single" w:sz="4" w:space="0" w:color="auto"/>
              <w:right w:val="single" w:sz="4" w:space="0" w:color="auto"/>
            </w:tcBorders>
            <w:shd w:val="clear" w:color="000000" w:fill="FFFFFF"/>
            <w:noWrap/>
            <w:vAlign w:val="bottom"/>
          </w:tcPr>
          <w:p w14:paraId="2A073B25" w14:textId="77777777" w:rsidR="009C437F" w:rsidRPr="00550F09" w:rsidRDefault="009C437F" w:rsidP="00455731">
            <w:pPr>
              <w:widowControl w:val="0"/>
              <w:autoSpaceDE w:val="0"/>
              <w:autoSpaceDN w:val="0"/>
              <w:spacing w:before="64" w:line="248" w:lineRule="exact"/>
              <w:ind w:left="13"/>
              <w:jc w:val="center"/>
              <w:rPr>
                <w:rFonts w:ascii="Tahoma" w:eastAsia="Calibri" w:hAnsi="Tahoma" w:cs="Tahoma"/>
                <w:sz w:val="20"/>
                <w:szCs w:val="20"/>
                <w:lang w:val="es-ES"/>
              </w:rPr>
            </w:pPr>
            <w:r w:rsidRPr="00550F09">
              <w:rPr>
                <w:rFonts w:ascii="Calibri" w:eastAsia="Calibri" w:hAnsi="Calibri" w:cs="Calibri"/>
                <w:color w:val="000000"/>
                <w:lang w:val="es-ES"/>
              </w:rPr>
              <w:t>3</w:t>
            </w:r>
          </w:p>
        </w:tc>
        <w:tc>
          <w:tcPr>
            <w:tcW w:w="1032" w:type="dxa"/>
          </w:tcPr>
          <w:p w14:paraId="7274C01F" w14:textId="77777777" w:rsidR="009C437F" w:rsidRPr="00550F09" w:rsidRDefault="009C437F" w:rsidP="00455731">
            <w:pPr>
              <w:widowControl w:val="0"/>
              <w:autoSpaceDE w:val="0"/>
              <w:autoSpaceDN w:val="0"/>
              <w:spacing w:before="64" w:line="248" w:lineRule="exact"/>
              <w:ind w:left="11"/>
              <w:jc w:val="center"/>
              <w:rPr>
                <w:rFonts w:ascii="Tahoma" w:eastAsia="Calibri" w:hAnsi="Tahoma" w:cs="Tahoma"/>
                <w:sz w:val="20"/>
                <w:szCs w:val="20"/>
                <w:lang w:val="es-ES"/>
              </w:rPr>
            </w:pPr>
            <w:r w:rsidRPr="00550F09">
              <w:rPr>
                <w:rFonts w:ascii="Tahoma" w:eastAsia="Calibri" w:hAnsi="Tahoma" w:cs="Tahoma"/>
                <w:sz w:val="20"/>
                <w:szCs w:val="20"/>
                <w:lang w:val="es-ES"/>
              </w:rPr>
              <w:t>piezas</w:t>
            </w:r>
          </w:p>
        </w:tc>
      </w:tr>
    </w:tbl>
    <w:p w14:paraId="3C17D648" w14:textId="77777777" w:rsidR="009B753E" w:rsidRDefault="009B753E" w:rsidP="004E5EF1">
      <w:pPr>
        <w:spacing w:after="0" w:line="240" w:lineRule="auto"/>
        <w:jc w:val="both"/>
        <w:rPr>
          <w:rFonts w:ascii="Calibri" w:eastAsia="Times New Roman" w:hAnsi="Calibri" w:cs="Times New Roman"/>
          <w:b/>
        </w:rPr>
      </w:pPr>
    </w:p>
    <w:p w14:paraId="623829CD" w14:textId="77777777" w:rsidR="00797CD8" w:rsidRDefault="00797CD8" w:rsidP="00464736">
      <w:pPr>
        <w:spacing w:after="0" w:line="240" w:lineRule="auto"/>
        <w:jc w:val="both"/>
        <w:rPr>
          <w:b/>
        </w:rPr>
      </w:pPr>
    </w:p>
    <w:p w14:paraId="6DB56BC1" w14:textId="58432ED8" w:rsidR="00797CD8" w:rsidRPr="00797CD8" w:rsidRDefault="00797CD8" w:rsidP="00464736">
      <w:pPr>
        <w:spacing w:after="0" w:line="240" w:lineRule="auto"/>
        <w:jc w:val="both"/>
        <w:rPr>
          <w:rFonts w:ascii="Calibri" w:eastAsia="Times New Roman" w:hAnsi="Calibri" w:cs="Times New Roman"/>
          <w:b/>
        </w:rPr>
      </w:pPr>
      <w:r w:rsidRPr="00E22090">
        <w:rPr>
          <w:b/>
        </w:rPr>
        <w:t>Nota</w:t>
      </w:r>
      <w:r>
        <w:rPr>
          <w:b/>
        </w:rPr>
        <w:t>:</w:t>
      </w:r>
      <w:r w:rsidRPr="000B7AC2">
        <w:t xml:space="preserve"> </w:t>
      </w:r>
      <w:r w:rsidRPr="00996840">
        <w:rPr>
          <w:rFonts w:ascii="Calibri" w:eastAsia="Times New Roman" w:hAnsi="Calibri" w:cs="Times New Roman"/>
          <w:b/>
        </w:rPr>
        <w:t xml:space="preserve">Primera licitación fue publicada el día </w:t>
      </w:r>
      <w:r>
        <w:rPr>
          <w:rFonts w:ascii="Calibri" w:eastAsia="Times New Roman" w:hAnsi="Calibri" w:cs="Times New Roman"/>
          <w:b/>
        </w:rPr>
        <w:t>13 de marzo</w:t>
      </w:r>
      <w:r w:rsidRPr="00996840">
        <w:rPr>
          <w:rFonts w:ascii="Calibri" w:eastAsia="Times New Roman" w:hAnsi="Calibri" w:cs="Times New Roman"/>
          <w:b/>
        </w:rPr>
        <w:t xml:space="preserve"> del 2026 y vencida el día </w:t>
      </w:r>
      <w:r>
        <w:rPr>
          <w:rFonts w:ascii="Calibri" w:eastAsia="Times New Roman" w:hAnsi="Calibri" w:cs="Times New Roman"/>
          <w:b/>
        </w:rPr>
        <w:t>24 de marzo</w:t>
      </w:r>
      <w:r w:rsidRPr="00996840">
        <w:rPr>
          <w:rFonts w:ascii="Calibri" w:eastAsia="Times New Roman" w:hAnsi="Calibri" w:cs="Times New Roman"/>
          <w:b/>
        </w:rPr>
        <w:t xml:space="preserve"> de del 2026, la cual se declaró desierta</w:t>
      </w:r>
      <w:r>
        <w:rPr>
          <w:rFonts w:ascii="Calibri" w:eastAsia="Times New Roman" w:hAnsi="Calibri" w:cs="Times New Roman"/>
          <w:b/>
        </w:rPr>
        <w:t xml:space="preserve">, toda vez que no se recibió </w:t>
      </w:r>
      <w:r w:rsidRPr="00996840">
        <w:rPr>
          <w:rFonts w:ascii="Calibri" w:eastAsia="Times New Roman" w:hAnsi="Calibri" w:cs="Times New Roman"/>
          <w:b/>
        </w:rPr>
        <w:t>el mínimo de propuestas señaladas en el artículo 72, Fracción VI de la Ley de Compras Gubernamentales, Enajenaciones y Contratación de Servicios del Estado de Jalisco y sus Municipios. Por lo que este proceso es la segunda convocatoria publicada</w:t>
      </w:r>
      <w:r>
        <w:rPr>
          <w:rFonts w:ascii="Calibri" w:eastAsia="Times New Roman" w:hAnsi="Calibri" w:cs="Times New Roman"/>
          <w:b/>
        </w:rPr>
        <w:t>.</w:t>
      </w:r>
    </w:p>
    <w:p w14:paraId="1A335B1B" w14:textId="77777777" w:rsidR="00797CD8" w:rsidRDefault="00797CD8" w:rsidP="00464736">
      <w:pPr>
        <w:spacing w:after="0" w:line="240" w:lineRule="auto"/>
        <w:jc w:val="both"/>
        <w:rPr>
          <w:b/>
        </w:rPr>
      </w:pPr>
    </w:p>
    <w:p w14:paraId="405F83ED" w14:textId="63F3C758" w:rsidR="001E0A54" w:rsidRPr="00464736" w:rsidRDefault="004D00B7" w:rsidP="00464736">
      <w:pPr>
        <w:spacing w:after="0" w:line="240" w:lineRule="auto"/>
        <w:jc w:val="both"/>
        <w:rPr>
          <w:b/>
        </w:rPr>
      </w:pPr>
      <w:r>
        <w:rPr>
          <w:b/>
        </w:rPr>
        <w:t>L</w:t>
      </w:r>
      <w:r w:rsidR="006A4E6B" w:rsidRPr="00E22090">
        <w:rPr>
          <w:b/>
        </w:rPr>
        <w:t xml:space="preserve">as partidas adjudicadas deberán ser entregadas posteriores a la entrega de la orden de </w:t>
      </w:r>
      <w:r w:rsidR="00593760" w:rsidRPr="00E22090">
        <w:rPr>
          <w:b/>
        </w:rPr>
        <w:t>compra</w:t>
      </w:r>
      <w:r w:rsidR="00593760">
        <w:rPr>
          <w:b/>
        </w:rPr>
        <w:t xml:space="preserve"> </w:t>
      </w:r>
      <w:r w:rsidR="00593760" w:rsidRPr="00E22090">
        <w:rPr>
          <w:b/>
        </w:rPr>
        <w:t>en</w:t>
      </w:r>
      <w:r w:rsidR="006A4E6B" w:rsidRPr="00E22090">
        <w:rPr>
          <w:b/>
        </w:rPr>
        <w:t xml:space="preserve"> un plazo no mayor a </w:t>
      </w:r>
      <w:r w:rsidR="003924DB">
        <w:rPr>
          <w:b/>
        </w:rPr>
        <w:t>05</w:t>
      </w:r>
      <w:r w:rsidR="006A4E6B" w:rsidRPr="00E22090">
        <w:rPr>
          <w:b/>
        </w:rPr>
        <w:t xml:space="preserve"> días Después de la convocatoria concluida en el domicilio calle Constitución Oriente no. 157, Int. B, en el Municipio de Tlajomulco de Zúñiga, Jalisco, La compra de lo adjudicado no será mayor de acuerdo con el tope presupuestal del ejercicio en curso</w:t>
      </w:r>
    </w:p>
    <w:p w14:paraId="0EE44F0B" w14:textId="77777777" w:rsidR="009C437F" w:rsidRDefault="009C437F" w:rsidP="009C437F">
      <w:pPr>
        <w:spacing w:after="0" w:line="240" w:lineRule="auto"/>
        <w:jc w:val="center"/>
        <w:rPr>
          <w:rFonts w:ascii="Calibri" w:eastAsia="Times New Roman" w:hAnsi="Calibri" w:cs="Times New Roman"/>
          <w:b/>
          <w:sz w:val="28"/>
          <w:szCs w:val="28"/>
        </w:rPr>
      </w:pPr>
    </w:p>
    <w:p w14:paraId="427EFFDA" w14:textId="77777777" w:rsidR="009C437F" w:rsidRDefault="009C437F" w:rsidP="009C437F">
      <w:pPr>
        <w:spacing w:after="0" w:line="240" w:lineRule="auto"/>
        <w:jc w:val="center"/>
        <w:rPr>
          <w:rFonts w:ascii="Calibri" w:eastAsia="Times New Roman" w:hAnsi="Calibri" w:cs="Times New Roman"/>
          <w:b/>
          <w:sz w:val="28"/>
          <w:szCs w:val="28"/>
        </w:rPr>
      </w:pPr>
    </w:p>
    <w:p w14:paraId="74A23AB3" w14:textId="77777777" w:rsidR="009C437F" w:rsidRDefault="009C437F" w:rsidP="009C437F">
      <w:pPr>
        <w:spacing w:after="0" w:line="240" w:lineRule="auto"/>
        <w:jc w:val="center"/>
        <w:rPr>
          <w:rFonts w:ascii="Calibri" w:eastAsia="Times New Roman" w:hAnsi="Calibri" w:cs="Times New Roman"/>
          <w:b/>
          <w:sz w:val="28"/>
          <w:szCs w:val="28"/>
        </w:rPr>
      </w:pPr>
    </w:p>
    <w:p w14:paraId="7CCF3FAE" w14:textId="77777777" w:rsidR="009C437F" w:rsidRDefault="009C437F" w:rsidP="009C437F">
      <w:pPr>
        <w:spacing w:after="0" w:line="240" w:lineRule="auto"/>
        <w:jc w:val="center"/>
        <w:rPr>
          <w:rFonts w:ascii="Calibri" w:eastAsia="Times New Roman" w:hAnsi="Calibri" w:cs="Times New Roman"/>
          <w:b/>
          <w:sz w:val="28"/>
          <w:szCs w:val="28"/>
        </w:rPr>
      </w:pPr>
    </w:p>
    <w:p w14:paraId="48365CD7" w14:textId="77777777" w:rsidR="009C437F" w:rsidRDefault="009C437F" w:rsidP="009C437F">
      <w:pPr>
        <w:spacing w:after="0" w:line="240" w:lineRule="auto"/>
        <w:jc w:val="center"/>
        <w:rPr>
          <w:rFonts w:ascii="Calibri" w:eastAsia="Times New Roman" w:hAnsi="Calibri" w:cs="Times New Roman"/>
          <w:b/>
          <w:sz w:val="28"/>
          <w:szCs w:val="28"/>
        </w:rPr>
      </w:pPr>
    </w:p>
    <w:p w14:paraId="25348D21" w14:textId="77777777" w:rsidR="009C437F" w:rsidRDefault="009C437F" w:rsidP="009C437F">
      <w:pPr>
        <w:spacing w:after="0" w:line="240" w:lineRule="auto"/>
        <w:jc w:val="center"/>
        <w:rPr>
          <w:rFonts w:ascii="Calibri" w:eastAsia="Times New Roman" w:hAnsi="Calibri" w:cs="Times New Roman"/>
          <w:b/>
          <w:sz w:val="28"/>
          <w:szCs w:val="28"/>
        </w:rPr>
      </w:pPr>
    </w:p>
    <w:p w14:paraId="472D0CB3" w14:textId="77777777" w:rsidR="009C437F" w:rsidRDefault="009C437F" w:rsidP="009C437F">
      <w:pPr>
        <w:spacing w:after="0" w:line="240" w:lineRule="auto"/>
        <w:jc w:val="center"/>
        <w:rPr>
          <w:rFonts w:ascii="Calibri" w:eastAsia="Times New Roman" w:hAnsi="Calibri" w:cs="Times New Roman"/>
          <w:b/>
          <w:sz w:val="28"/>
          <w:szCs w:val="28"/>
        </w:rPr>
      </w:pPr>
    </w:p>
    <w:p w14:paraId="75BE6E48" w14:textId="77777777" w:rsidR="009C437F" w:rsidRDefault="009C437F" w:rsidP="009C437F">
      <w:pPr>
        <w:spacing w:after="0" w:line="240" w:lineRule="auto"/>
        <w:jc w:val="center"/>
        <w:rPr>
          <w:rFonts w:ascii="Calibri" w:eastAsia="Times New Roman" w:hAnsi="Calibri" w:cs="Times New Roman"/>
          <w:b/>
          <w:sz w:val="28"/>
          <w:szCs w:val="28"/>
        </w:rPr>
      </w:pPr>
    </w:p>
    <w:p w14:paraId="148CB128" w14:textId="77777777" w:rsidR="009C437F" w:rsidRDefault="009C437F" w:rsidP="009C437F">
      <w:pPr>
        <w:spacing w:after="0" w:line="240" w:lineRule="auto"/>
        <w:jc w:val="center"/>
        <w:rPr>
          <w:rFonts w:ascii="Calibri" w:eastAsia="Times New Roman" w:hAnsi="Calibri" w:cs="Times New Roman"/>
          <w:b/>
          <w:sz w:val="28"/>
          <w:szCs w:val="28"/>
        </w:rPr>
      </w:pPr>
    </w:p>
    <w:p w14:paraId="49E304D1" w14:textId="77777777" w:rsidR="009C437F" w:rsidRDefault="009C437F" w:rsidP="009C437F">
      <w:pPr>
        <w:spacing w:after="0" w:line="240" w:lineRule="auto"/>
        <w:jc w:val="center"/>
        <w:rPr>
          <w:rFonts w:ascii="Calibri" w:eastAsia="Times New Roman" w:hAnsi="Calibri" w:cs="Times New Roman"/>
          <w:b/>
          <w:sz w:val="28"/>
          <w:szCs w:val="28"/>
        </w:rPr>
      </w:pPr>
    </w:p>
    <w:p w14:paraId="2339E353" w14:textId="77777777" w:rsidR="009C437F" w:rsidRDefault="009C437F" w:rsidP="009C437F">
      <w:pPr>
        <w:spacing w:after="0" w:line="240" w:lineRule="auto"/>
        <w:jc w:val="center"/>
        <w:rPr>
          <w:rFonts w:ascii="Calibri" w:eastAsia="Times New Roman" w:hAnsi="Calibri" w:cs="Times New Roman"/>
          <w:b/>
          <w:sz w:val="28"/>
          <w:szCs w:val="28"/>
        </w:rPr>
      </w:pPr>
    </w:p>
    <w:p w14:paraId="71E19461" w14:textId="77777777" w:rsidR="009C437F" w:rsidRDefault="009C437F" w:rsidP="009C437F">
      <w:pPr>
        <w:spacing w:after="0" w:line="240" w:lineRule="auto"/>
        <w:jc w:val="center"/>
        <w:rPr>
          <w:rFonts w:ascii="Calibri" w:eastAsia="Times New Roman" w:hAnsi="Calibri" w:cs="Times New Roman"/>
          <w:b/>
          <w:sz w:val="28"/>
          <w:szCs w:val="28"/>
        </w:rPr>
      </w:pPr>
    </w:p>
    <w:p w14:paraId="6A29418E" w14:textId="77777777" w:rsidR="009C437F" w:rsidRDefault="009C437F" w:rsidP="009C437F">
      <w:pPr>
        <w:spacing w:after="0" w:line="240" w:lineRule="auto"/>
        <w:jc w:val="center"/>
        <w:rPr>
          <w:rFonts w:ascii="Calibri" w:eastAsia="Times New Roman" w:hAnsi="Calibri" w:cs="Times New Roman"/>
          <w:b/>
          <w:sz w:val="28"/>
          <w:szCs w:val="28"/>
        </w:rPr>
      </w:pPr>
    </w:p>
    <w:p w14:paraId="59568467" w14:textId="77777777" w:rsidR="009C437F" w:rsidRDefault="009C437F" w:rsidP="009C437F">
      <w:pPr>
        <w:spacing w:after="0" w:line="240" w:lineRule="auto"/>
        <w:jc w:val="center"/>
        <w:rPr>
          <w:rFonts w:ascii="Calibri" w:eastAsia="Times New Roman" w:hAnsi="Calibri" w:cs="Times New Roman"/>
          <w:b/>
          <w:sz w:val="28"/>
          <w:szCs w:val="28"/>
        </w:rPr>
      </w:pPr>
    </w:p>
    <w:p w14:paraId="27D41BCE" w14:textId="77777777" w:rsidR="009C437F" w:rsidRDefault="009C437F" w:rsidP="009C437F">
      <w:pPr>
        <w:spacing w:after="0" w:line="240" w:lineRule="auto"/>
        <w:jc w:val="center"/>
        <w:rPr>
          <w:rFonts w:ascii="Calibri" w:eastAsia="Times New Roman" w:hAnsi="Calibri" w:cs="Times New Roman"/>
          <w:b/>
          <w:sz w:val="28"/>
          <w:szCs w:val="28"/>
        </w:rPr>
      </w:pPr>
    </w:p>
    <w:p w14:paraId="77A8E259" w14:textId="77777777" w:rsidR="009C437F" w:rsidRDefault="009C437F" w:rsidP="009C437F">
      <w:pPr>
        <w:spacing w:after="0" w:line="240" w:lineRule="auto"/>
        <w:jc w:val="center"/>
        <w:rPr>
          <w:rFonts w:ascii="Calibri" w:eastAsia="Times New Roman" w:hAnsi="Calibri" w:cs="Times New Roman"/>
          <w:b/>
          <w:sz w:val="28"/>
          <w:szCs w:val="28"/>
        </w:rPr>
      </w:pPr>
    </w:p>
    <w:p w14:paraId="1AB0E320" w14:textId="77777777" w:rsidR="009C437F" w:rsidRDefault="009C437F" w:rsidP="009C437F">
      <w:pPr>
        <w:spacing w:after="0" w:line="240" w:lineRule="auto"/>
        <w:jc w:val="center"/>
        <w:rPr>
          <w:rFonts w:ascii="Calibri" w:eastAsia="Times New Roman" w:hAnsi="Calibri" w:cs="Times New Roman"/>
          <w:b/>
          <w:sz w:val="28"/>
          <w:szCs w:val="28"/>
        </w:rPr>
      </w:pPr>
    </w:p>
    <w:p w14:paraId="7545D804" w14:textId="77777777" w:rsidR="009C437F" w:rsidRDefault="009C437F" w:rsidP="009C437F">
      <w:pPr>
        <w:spacing w:after="0" w:line="240" w:lineRule="auto"/>
        <w:jc w:val="center"/>
        <w:rPr>
          <w:rFonts w:ascii="Calibri" w:eastAsia="Times New Roman" w:hAnsi="Calibri" w:cs="Times New Roman"/>
          <w:b/>
          <w:sz w:val="28"/>
          <w:szCs w:val="28"/>
        </w:rPr>
      </w:pPr>
    </w:p>
    <w:p w14:paraId="3F0FD7E1" w14:textId="77777777" w:rsidR="009C437F" w:rsidRDefault="009C437F" w:rsidP="009C437F">
      <w:pPr>
        <w:spacing w:after="0" w:line="240" w:lineRule="auto"/>
        <w:jc w:val="center"/>
        <w:rPr>
          <w:rFonts w:ascii="Calibri" w:eastAsia="Times New Roman" w:hAnsi="Calibri" w:cs="Times New Roman"/>
          <w:b/>
          <w:sz w:val="28"/>
          <w:szCs w:val="28"/>
        </w:rPr>
      </w:pPr>
    </w:p>
    <w:p w14:paraId="04B584CF" w14:textId="77777777" w:rsidR="009C437F" w:rsidRDefault="009C437F" w:rsidP="009C437F">
      <w:pPr>
        <w:spacing w:after="0" w:line="240" w:lineRule="auto"/>
        <w:jc w:val="center"/>
        <w:rPr>
          <w:rFonts w:ascii="Calibri" w:eastAsia="Times New Roman" w:hAnsi="Calibri" w:cs="Times New Roman"/>
          <w:b/>
          <w:sz w:val="28"/>
          <w:szCs w:val="28"/>
        </w:rPr>
      </w:pPr>
    </w:p>
    <w:p w14:paraId="38422209" w14:textId="77777777" w:rsidR="009C437F" w:rsidRDefault="009C437F" w:rsidP="00797CD8">
      <w:pPr>
        <w:spacing w:after="0" w:line="240" w:lineRule="auto"/>
        <w:rPr>
          <w:rFonts w:ascii="Calibri" w:eastAsia="Times New Roman" w:hAnsi="Calibri" w:cs="Times New Roman"/>
          <w:b/>
          <w:sz w:val="28"/>
          <w:szCs w:val="28"/>
        </w:rPr>
      </w:pPr>
    </w:p>
    <w:p w14:paraId="66F92CF6" w14:textId="5C2095F3" w:rsidR="009C437F" w:rsidRPr="009C437F" w:rsidRDefault="009B3996" w:rsidP="009C437F">
      <w:pPr>
        <w:spacing w:after="0" w:line="240" w:lineRule="auto"/>
        <w:jc w:val="center"/>
        <w:rPr>
          <w:rFonts w:ascii="Calibri" w:eastAsia="Times New Roman" w:hAnsi="Calibri" w:cs="Times New Roman"/>
          <w:b/>
          <w:sz w:val="28"/>
          <w:szCs w:val="28"/>
        </w:rPr>
      </w:pPr>
      <w:r w:rsidRPr="00522C2D">
        <w:rPr>
          <w:rFonts w:ascii="Calibri" w:eastAsia="Times New Roman" w:hAnsi="Calibri" w:cs="Times New Roman"/>
          <w:b/>
          <w:sz w:val="28"/>
          <w:szCs w:val="28"/>
        </w:rPr>
        <w:lastRenderedPageBreak/>
        <w:t>Bases</w:t>
      </w:r>
    </w:p>
    <w:p w14:paraId="0FA76590" w14:textId="77777777" w:rsidR="009B3996" w:rsidRPr="00522C2D" w:rsidRDefault="009B3996" w:rsidP="009B3996">
      <w:pPr>
        <w:spacing w:after="0" w:line="240" w:lineRule="auto"/>
        <w:rPr>
          <w:rFonts w:ascii="Arial" w:eastAsia="Times New Roman" w:hAnsi="Arial" w:cs="Arial"/>
          <w:sz w:val="21"/>
          <w:szCs w:val="21"/>
        </w:rPr>
      </w:pPr>
      <w:r w:rsidRPr="00522C2D">
        <w:rPr>
          <w:rFonts w:ascii="Arial" w:eastAsia="Times New Roman" w:hAnsi="Arial" w:cs="Arial"/>
          <w:sz w:val="21"/>
          <w:szCs w:val="21"/>
        </w:rPr>
        <w:t>1.- Los invitamos a registrarse en nuestro Padrón de Proveedores, información al teléfono 32834400 ext. 3260.</w:t>
      </w:r>
    </w:p>
    <w:p w14:paraId="23EFFEC9" w14:textId="77777777" w:rsidR="009B3996" w:rsidRPr="00522C2D" w:rsidRDefault="009B3996" w:rsidP="009B3996">
      <w:pPr>
        <w:spacing w:after="0" w:line="240" w:lineRule="auto"/>
        <w:jc w:val="both"/>
        <w:rPr>
          <w:rFonts w:ascii="Arial" w:eastAsia="Times New Roman" w:hAnsi="Arial" w:cs="Arial"/>
          <w:sz w:val="21"/>
          <w:szCs w:val="21"/>
        </w:rPr>
      </w:pPr>
    </w:p>
    <w:p w14:paraId="490E24B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2.- DEBERÁ presentar la cotización dentro de un sobre cerrado y sellado, mismo que deberá ser depositado en la urna del Órgano Interno de Control ubicado en la calle </w:t>
      </w:r>
      <w:r>
        <w:rPr>
          <w:rFonts w:ascii="Arial" w:eastAsia="Times New Roman" w:hAnsi="Arial" w:cs="Arial"/>
          <w:sz w:val="21"/>
          <w:szCs w:val="21"/>
        </w:rPr>
        <w:t xml:space="preserve">Vallarta poniente #59 </w:t>
      </w:r>
      <w:r w:rsidRPr="00522C2D">
        <w:rPr>
          <w:rFonts w:ascii="Arial" w:eastAsia="Times New Roman" w:hAnsi="Arial" w:cs="Arial"/>
          <w:sz w:val="21"/>
          <w:szCs w:val="21"/>
        </w:rPr>
        <w:t>en Tlajomulco de Zúñiga, Jalisco; previo registro del día y hora de entrega.</w:t>
      </w:r>
    </w:p>
    <w:p w14:paraId="3EA31CBB" w14:textId="77777777" w:rsidR="009B3996" w:rsidRPr="00522C2D" w:rsidRDefault="009B3996" w:rsidP="009B3996">
      <w:pPr>
        <w:spacing w:after="0" w:line="240" w:lineRule="auto"/>
        <w:jc w:val="both"/>
        <w:rPr>
          <w:rFonts w:ascii="Arial" w:eastAsia="Times New Roman" w:hAnsi="Arial" w:cs="Arial"/>
          <w:sz w:val="21"/>
          <w:szCs w:val="21"/>
        </w:rPr>
      </w:pPr>
    </w:p>
    <w:p w14:paraId="1291F7C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04DAFF23" w14:textId="77777777" w:rsidR="009B3996" w:rsidRPr="00522C2D" w:rsidRDefault="009B3996" w:rsidP="009B3996">
      <w:pPr>
        <w:spacing w:after="0" w:line="240" w:lineRule="auto"/>
        <w:jc w:val="both"/>
        <w:rPr>
          <w:rFonts w:ascii="Arial" w:eastAsia="Times New Roman" w:hAnsi="Arial" w:cs="Arial"/>
          <w:sz w:val="21"/>
          <w:szCs w:val="21"/>
        </w:rPr>
      </w:pPr>
    </w:p>
    <w:p w14:paraId="607A8887"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57D48054" w14:textId="77777777" w:rsidR="009B3996" w:rsidRPr="00522C2D" w:rsidRDefault="009B3996" w:rsidP="009B3996">
      <w:pPr>
        <w:spacing w:after="0" w:line="240" w:lineRule="auto"/>
        <w:jc w:val="both"/>
        <w:rPr>
          <w:rFonts w:ascii="Arial" w:eastAsia="Times New Roman" w:hAnsi="Arial" w:cs="Arial"/>
          <w:sz w:val="21"/>
          <w:szCs w:val="21"/>
        </w:rPr>
      </w:pPr>
    </w:p>
    <w:p w14:paraId="0E4BF5D4" w14:textId="057CDD54"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5.- El precio del bien o servicio objeto de la presente licitación, deberá estar especificado en</w:t>
      </w:r>
      <w:r w:rsidR="001E0A54" w:rsidRPr="001E0A54">
        <w:t xml:space="preserve"> </w:t>
      </w:r>
      <w:r w:rsidR="001E0A54" w:rsidRPr="001E0A54">
        <w:rPr>
          <w:rFonts w:ascii="Arial" w:eastAsia="Times New Roman" w:hAnsi="Arial" w:cs="Arial"/>
          <w:sz w:val="21"/>
          <w:szCs w:val="21"/>
        </w:rPr>
        <w:t>precio unitario, subtotal</w:t>
      </w:r>
      <w:r w:rsidR="001E0A54">
        <w:rPr>
          <w:rFonts w:ascii="Arial" w:eastAsia="Times New Roman" w:hAnsi="Arial" w:cs="Arial"/>
          <w:sz w:val="21"/>
          <w:szCs w:val="21"/>
        </w:rPr>
        <w:t>,</w:t>
      </w:r>
      <w:r w:rsidRPr="00522C2D">
        <w:rPr>
          <w:rFonts w:ascii="Arial" w:eastAsia="Times New Roman" w:hAnsi="Arial" w:cs="Arial"/>
          <w:sz w:val="21"/>
          <w:szCs w:val="21"/>
        </w:rPr>
        <w:t xml:space="preserve"> moneda nacional, desglosando el </w:t>
      </w:r>
      <w:proofErr w:type="gramStart"/>
      <w:r w:rsidRPr="00522C2D">
        <w:rPr>
          <w:rFonts w:ascii="Arial" w:eastAsia="Times New Roman" w:hAnsi="Arial" w:cs="Arial"/>
          <w:sz w:val="21"/>
          <w:szCs w:val="21"/>
        </w:rPr>
        <w:t>I.V.A</w:t>
      </w:r>
      <w:r w:rsidR="001E0A54" w:rsidRPr="001E0A54">
        <w:t xml:space="preserve"> </w:t>
      </w:r>
      <w:r w:rsidR="001E0A54" w:rsidRPr="001E0A54">
        <w:rPr>
          <w:rFonts w:ascii="Arial" w:eastAsia="Times New Roman" w:hAnsi="Arial" w:cs="Arial"/>
          <w:sz w:val="21"/>
          <w:szCs w:val="21"/>
        </w:rPr>
        <w:t xml:space="preserve"> o</w:t>
      </w:r>
      <w:proofErr w:type="gramEnd"/>
      <w:r w:rsidR="001E0A54" w:rsidRPr="001E0A54">
        <w:rPr>
          <w:rFonts w:ascii="Arial" w:eastAsia="Times New Roman" w:hAnsi="Arial" w:cs="Arial"/>
          <w:sz w:val="21"/>
          <w:szCs w:val="21"/>
        </w:rPr>
        <w:t xml:space="preserve"> mencionar si el producto es exento de I.V.A. y el gran total.</w:t>
      </w:r>
    </w:p>
    <w:p w14:paraId="13227B4B" w14:textId="77777777" w:rsidR="009B3996" w:rsidRPr="00522C2D" w:rsidRDefault="009B3996" w:rsidP="009B3996">
      <w:pPr>
        <w:spacing w:after="0" w:line="240" w:lineRule="auto"/>
        <w:jc w:val="both"/>
        <w:rPr>
          <w:rFonts w:ascii="Arial" w:eastAsia="Times New Roman" w:hAnsi="Arial" w:cs="Arial"/>
          <w:sz w:val="21"/>
          <w:szCs w:val="21"/>
        </w:rPr>
      </w:pPr>
    </w:p>
    <w:p w14:paraId="2CE0A55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6.- Detallar claramente las especificaciones de lo ofertado, el tiempo de entrega en días naturales y la garantía con la que cuentan.</w:t>
      </w:r>
    </w:p>
    <w:p w14:paraId="4133E42E" w14:textId="77777777" w:rsidR="009B3996" w:rsidRPr="00522C2D" w:rsidRDefault="009B3996" w:rsidP="009B3996">
      <w:pPr>
        <w:spacing w:after="0" w:line="240" w:lineRule="auto"/>
        <w:jc w:val="both"/>
        <w:rPr>
          <w:rFonts w:ascii="Arial" w:eastAsia="Times New Roman" w:hAnsi="Arial" w:cs="Arial"/>
          <w:sz w:val="21"/>
          <w:szCs w:val="21"/>
        </w:rPr>
      </w:pPr>
    </w:p>
    <w:p w14:paraId="7EC58FED"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7.- Los conceptos y partidas de la cotización deberán ser en el mismo orden que se establezcan en la licitación. Así como en la factura de quien resulte adjudicado.</w:t>
      </w:r>
    </w:p>
    <w:p w14:paraId="7C2F616B" w14:textId="77777777" w:rsidR="009B3996" w:rsidRPr="00522C2D" w:rsidRDefault="009B3996" w:rsidP="009B3996">
      <w:pPr>
        <w:spacing w:after="0" w:line="240" w:lineRule="auto"/>
        <w:jc w:val="both"/>
        <w:rPr>
          <w:rFonts w:ascii="Arial" w:eastAsia="Times New Roman" w:hAnsi="Arial" w:cs="Arial"/>
          <w:sz w:val="21"/>
          <w:szCs w:val="21"/>
        </w:rPr>
      </w:pPr>
    </w:p>
    <w:p w14:paraId="40B93C7C" w14:textId="7840EE60"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8.- En la descripción de los bienes</w:t>
      </w:r>
      <w:r w:rsidR="001E0A54">
        <w:rPr>
          <w:rFonts w:ascii="Arial" w:eastAsia="Times New Roman" w:hAnsi="Arial" w:cs="Arial"/>
          <w:sz w:val="21"/>
          <w:szCs w:val="21"/>
        </w:rPr>
        <w:t xml:space="preserve"> </w:t>
      </w:r>
      <w:r w:rsidRPr="00522C2D">
        <w:rPr>
          <w:rFonts w:ascii="Arial" w:eastAsia="Times New Roman" w:hAnsi="Arial" w:cs="Arial"/>
          <w:sz w:val="21"/>
          <w:szCs w:val="21"/>
        </w:rPr>
        <w:t>deberán indicar marca y modelo</w:t>
      </w:r>
      <w:r w:rsidR="001E0A54">
        <w:rPr>
          <w:rFonts w:ascii="Arial" w:eastAsia="Times New Roman" w:hAnsi="Arial" w:cs="Arial"/>
          <w:sz w:val="21"/>
          <w:szCs w:val="21"/>
        </w:rPr>
        <w:t>, e</w:t>
      </w:r>
      <w:r w:rsidRPr="00522C2D">
        <w:rPr>
          <w:rFonts w:ascii="Arial" w:eastAsia="Times New Roman" w:hAnsi="Arial" w:cs="Arial"/>
          <w:sz w:val="21"/>
          <w:szCs w:val="21"/>
        </w:rPr>
        <w:t xml:space="preserve">n </w:t>
      </w:r>
      <w:r w:rsidR="001E0A54">
        <w:rPr>
          <w:rFonts w:ascii="Arial" w:eastAsia="Times New Roman" w:hAnsi="Arial" w:cs="Arial"/>
          <w:sz w:val="21"/>
          <w:szCs w:val="21"/>
        </w:rPr>
        <w:t xml:space="preserve">caso de ser </w:t>
      </w:r>
      <w:r w:rsidRPr="00522C2D">
        <w:rPr>
          <w:rFonts w:ascii="Arial" w:eastAsia="Times New Roman" w:hAnsi="Arial" w:cs="Arial"/>
          <w:sz w:val="21"/>
          <w:szCs w:val="21"/>
        </w:rPr>
        <w:t xml:space="preserve">servicio </w:t>
      </w:r>
      <w:r w:rsidRPr="00B80B9E">
        <w:rPr>
          <w:rFonts w:ascii="Arial" w:eastAsia="Times New Roman" w:hAnsi="Arial" w:cs="Arial"/>
          <w:sz w:val="21"/>
          <w:szCs w:val="21"/>
        </w:rPr>
        <w:t xml:space="preserve">agregar </w:t>
      </w:r>
      <w:proofErr w:type="spellStart"/>
      <w:r w:rsidRPr="00B80B9E">
        <w:rPr>
          <w:rFonts w:ascii="Arial" w:eastAsia="Times New Roman" w:hAnsi="Arial" w:cs="Arial"/>
          <w:sz w:val="21"/>
          <w:szCs w:val="21"/>
        </w:rPr>
        <w:t>curriculum</w:t>
      </w:r>
      <w:proofErr w:type="spellEnd"/>
      <w:r w:rsidRPr="00B80B9E">
        <w:rPr>
          <w:rFonts w:ascii="Arial" w:eastAsia="Times New Roman" w:hAnsi="Arial" w:cs="Arial"/>
          <w:sz w:val="21"/>
          <w:szCs w:val="21"/>
        </w:rPr>
        <w:t xml:space="preserve"> del participante</w:t>
      </w:r>
      <w:r w:rsidR="001E0A54">
        <w:rPr>
          <w:rFonts w:ascii="Arial" w:eastAsia="Times New Roman" w:hAnsi="Arial" w:cs="Arial"/>
          <w:sz w:val="21"/>
          <w:szCs w:val="21"/>
        </w:rPr>
        <w:t>.</w:t>
      </w:r>
    </w:p>
    <w:p w14:paraId="1D522935" w14:textId="77777777" w:rsidR="009B3996" w:rsidRPr="00522C2D" w:rsidRDefault="009B3996" w:rsidP="009B3996">
      <w:pPr>
        <w:spacing w:after="0" w:line="240" w:lineRule="auto"/>
        <w:jc w:val="both"/>
        <w:rPr>
          <w:rFonts w:ascii="Arial" w:eastAsia="Times New Roman" w:hAnsi="Arial" w:cs="Arial"/>
          <w:sz w:val="21"/>
          <w:szCs w:val="21"/>
        </w:rPr>
      </w:pPr>
    </w:p>
    <w:p w14:paraId="740386A8" w14:textId="2EFB70FD"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4651C1E8" w14:textId="21F6649B" w:rsidR="009B3996" w:rsidRPr="00522C2D" w:rsidRDefault="009B3996" w:rsidP="009B3996">
      <w:pPr>
        <w:spacing w:after="0" w:line="240" w:lineRule="auto"/>
        <w:jc w:val="both"/>
        <w:rPr>
          <w:rFonts w:ascii="Arial" w:eastAsia="Times New Roman" w:hAnsi="Arial" w:cs="Arial"/>
          <w:sz w:val="21"/>
          <w:szCs w:val="21"/>
        </w:rPr>
      </w:pPr>
    </w:p>
    <w:p w14:paraId="4988CA41"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10.- Los licitantes deberán de adjuntar impresión legible y completa del Documento expedido por el SAT, del que se desprenda que el licitante se encuentra domiciliado en el Estado de Jalisco.</w:t>
      </w:r>
    </w:p>
    <w:p w14:paraId="1FC40BD0" w14:textId="77777777" w:rsidR="009B3996" w:rsidRPr="00522C2D" w:rsidRDefault="009B3996" w:rsidP="009B3996">
      <w:pPr>
        <w:spacing w:after="0" w:line="240" w:lineRule="auto"/>
        <w:jc w:val="both"/>
        <w:rPr>
          <w:rFonts w:ascii="Arial" w:eastAsia="Times New Roman" w:hAnsi="Arial" w:cs="Arial"/>
          <w:sz w:val="21"/>
          <w:szCs w:val="21"/>
        </w:rPr>
      </w:pPr>
    </w:p>
    <w:p w14:paraId="3F05E921"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11.- Los licitantes deberán de adjuntar impresión legible y completa </w:t>
      </w:r>
      <w:r w:rsidRPr="00B80B9E">
        <w:rPr>
          <w:rFonts w:ascii="Arial" w:eastAsia="Times New Roman" w:hAnsi="Arial" w:cs="Arial"/>
          <w:sz w:val="21"/>
          <w:szCs w:val="21"/>
        </w:rPr>
        <w:t>de identificación con foto vigente del participante</w:t>
      </w:r>
      <w:r>
        <w:rPr>
          <w:rFonts w:ascii="Arial" w:eastAsia="Times New Roman" w:hAnsi="Arial" w:cs="Arial"/>
          <w:sz w:val="21"/>
          <w:szCs w:val="21"/>
        </w:rPr>
        <w:t xml:space="preserve"> y</w:t>
      </w:r>
      <w:r w:rsidRPr="00522C2D">
        <w:rPr>
          <w:rFonts w:ascii="Arial" w:eastAsia="Times New Roman" w:hAnsi="Arial" w:cs="Arial"/>
          <w:sz w:val="21"/>
          <w:szCs w:val="21"/>
        </w:rPr>
        <w:t xml:space="preserve"> comprobante de domicilio a su nombre con una vigencia de emisión no mayor a 90 días naturales contados a partir de la entrega de las propuestas.</w:t>
      </w:r>
    </w:p>
    <w:p w14:paraId="60CD642A" w14:textId="77777777" w:rsidR="009B3996" w:rsidRPr="00522C2D" w:rsidRDefault="009B3996" w:rsidP="009B3996">
      <w:pPr>
        <w:spacing w:after="0" w:line="240" w:lineRule="auto"/>
        <w:jc w:val="both"/>
        <w:rPr>
          <w:rFonts w:ascii="Arial" w:eastAsia="Times New Roman" w:hAnsi="Arial" w:cs="Arial"/>
          <w:sz w:val="21"/>
          <w:szCs w:val="21"/>
        </w:rPr>
      </w:pPr>
    </w:p>
    <w:p w14:paraId="42887C8B"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12.- La cotización solamente podrá ser considerada si es recibida dentro del término y condiciones establecidas.</w:t>
      </w:r>
    </w:p>
    <w:p w14:paraId="091EBFCF" w14:textId="77777777" w:rsidR="009B3996" w:rsidRPr="00522C2D" w:rsidRDefault="009B3996" w:rsidP="009B3996">
      <w:pPr>
        <w:spacing w:after="0" w:line="240" w:lineRule="auto"/>
        <w:jc w:val="both"/>
        <w:rPr>
          <w:rFonts w:ascii="Arial" w:eastAsia="Times New Roman" w:hAnsi="Arial" w:cs="Arial"/>
          <w:sz w:val="21"/>
          <w:szCs w:val="21"/>
        </w:rPr>
      </w:pPr>
    </w:p>
    <w:p w14:paraId="7BB11D7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13.- A manera de poder ser evaluada la propuesta, se DEBERÁ presentar ficha técnica, manuales, certificaciones y todos los documentos que comprueben la calidad ofertada.</w:t>
      </w:r>
    </w:p>
    <w:p w14:paraId="54C48A6A" w14:textId="77777777" w:rsidR="009B3996" w:rsidRPr="00522C2D" w:rsidRDefault="009B3996" w:rsidP="009B3996">
      <w:pPr>
        <w:spacing w:after="0" w:line="240" w:lineRule="auto"/>
        <w:jc w:val="both"/>
        <w:rPr>
          <w:rFonts w:ascii="Arial" w:eastAsia="Times New Roman" w:hAnsi="Arial" w:cs="Arial"/>
          <w:sz w:val="21"/>
          <w:szCs w:val="21"/>
        </w:rPr>
      </w:pPr>
    </w:p>
    <w:p w14:paraId="12FEEE3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59063296" w14:textId="77777777" w:rsidR="009B3996" w:rsidRPr="00522C2D" w:rsidRDefault="009B3996" w:rsidP="009B3996">
      <w:pPr>
        <w:spacing w:after="0" w:line="240" w:lineRule="auto"/>
        <w:jc w:val="both"/>
        <w:rPr>
          <w:rFonts w:ascii="Arial" w:eastAsia="Times New Roman" w:hAnsi="Arial" w:cs="Arial"/>
          <w:sz w:val="21"/>
          <w:szCs w:val="21"/>
        </w:rPr>
      </w:pPr>
    </w:p>
    <w:p w14:paraId="5DCF8692"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15.- Se notificará a través del correo electrónico proporcionado el pedido (Orden de Compra) adjudicado, señalándose las cantidades de bienes o servicios a suministrar o ejecutar, mismos que podrán ser adjudicados de manera parcial o total.</w:t>
      </w:r>
    </w:p>
    <w:p w14:paraId="7D6A8652" w14:textId="77777777" w:rsidR="009B3996" w:rsidRPr="00522C2D" w:rsidRDefault="009B3996" w:rsidP="009B3996">
      <w:pPr>
        <w:spacing w:after="0" w:line="240" w:lineRule="auto"/>
        <w:jc w:val="both"/>
        <w:rPr>
          <w:rFonts w:ascii="Arial" w:eastAsia="Times New Roman" w:hAnsi="Arial" w:cs="Arial"/>
          <w:sz w:val="21"/>
          <w:szCs w:val="21"/>
        </w:rPr>
      </w:pPr>
    </w:p>
    <w:p w14:paraId="7AAFFE9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4CC691A4"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a)</w:t>
      </w:r>
      <w:r w:rsidRPr="00522C2D">
        <w:rPr>
          <w:rFonts w:ascii="Arial" w:eastAsia="Times New Roman" w:hAnsi="Arial" w:cs="Arial"/>
          <w:sz w:val="21"/>
          <w:szCs w:val="21"/>
        </w:rPr>
        <w:tab/>
        <w:t>Depósito en efectivo realizado a través de la Tesorería Municipal para tal efecto.</w:t>
      </w:r>
    </w:p>
    <w:p w14:paraId="78CE0FA0"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b)</w:t>
      </w:r>
      <w:r w:rsidRPr="00522C2D">
        <w:rPr>
          <w:rFonts w:ascii="Arial" w:eastAsia="Times New Roman" w:hAnsi="Arial" w:cs="Arial"/>
          <w:sz w:val="21"/>
          <w:szCs w:val="21"/>
        </w:rPr>
        <w:tab/>
        <w:t>Cheque certificado.</w:t>
      </w:r>
    </w:p>
    <w:p w14:paraId="143A5F2B"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c)</w:t>
      </w:r>
      <w:r w:rsidRPr="00522C2D">
        <w:rPr>
          <w:rFonts w:ascii="Arial" w:eastAsia="Times New Roman" w:hAnsi="Arial" w:cs="Arial"/>
          <w:sz w:val="21"/>
          <w:szCs w:val="21"/>
        </w:rPr>
        <w:tab/>
        <w:t>Una fianza expedida por una institución legalmente establecida.</w:t>
      </w:r>
    </w:p>
    <w:p w14:paraId="1E61B9C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El importe de la garantía será del 10% (diez por ciento) por cumplimiento del importe total de lo adjudicado l. V. A. incluido.</w:t>
      </w:r>
    </w:p>
    <w:p w14:paraId="2620FA3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La Unidad Centralizada de Compras de Recursos Materiales conservará en custodia dicha garantía, esta se retendrá hasta el momento en que la obligación garantizada se tenga por cumplida, de conformidad con las normas que la regulan.</w:t>
      </w:r>
    </w:p>
    <w:p w14:paraId="5A2C9BB3" w14:textId="77777777" w:rsidR="009B3996" w:rsidRPr="00522C2D" w:rsidRDefault="009B3996" w:rsidP="009B3996">
      <w:pPr>
        <w:spacing w:after="0" w:line="240" w:lineRule="auto"/>
        <w:jc w:val="both"/>
        <w:rPr>
          <w:rFonts w:ascii="Arial" w:eastAsia="Times New Roman" w:hAnsi="Arial" w:cs="Arial"/>
          <w:sz w:val="21"/>
          <w:szCs w:val="21"/>
        </w:rPr>
      </w:pPr>
    </w:p>
    <w:p w14:paraId="7C5DFBF0" w14:textId="7799C855" w:rsidR="009B3996"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3C972531" w14:textId="047E40E4" w:rsidR="009B3996" w:rsidRDefault="009B3996" w:rsidP="009B3996">
      <w:pPr>
        <w:spacing w:after="0" w:line="240" w:lineRule="auto"/>
        <w:jc w:val="both"/>
        <w:rPr>
          <w:rFonts w:ascii="Arial" w:eastAsia="Times New Roman" w:hAnsi="Arial" w:cs="Arial"/>
          <w:sz w:val="21"/>
          <w:szCs w:val="21"/>
        </w:rPr>
      </w:pPr>
    </w:p>
    <w:p w14:paraId="0D7A9E26" w14:textId="0A0ABB58" w:rsidR="009B3996" w:rsidRPr="00522C2D" w:rsidRDefault="009B3996" w:rsidP="009B3996">
      <w:pPr>
        <w:spacing w:after="0" w:line="240" w:lineRule="auto"/>
        <w:jc w:val="both"/>
        <w:rPr>
          <w:rFonts w:ascii="Arial" w:eastAsia="Times New Roman" w:hAnsi="Arial" w:cs="Arial"/>
          <w:sz w:val="21"/>
          <w:szCs w:val="21"/>
        </w:rPr>
      </w:pPr>
      <w:r w:rsidRPr="00B80B9E">
        <w:rPr>
          <w:rFonts w:ascii="Arial" w:eastAsia="Times New Roman" w:hAnsi="Arial" w:cs="Arial"/>
          <w:sz w:val="21"/>
          <w:szCs w:val="21"/>
        </w:rPr>
        <w:t>18.- En caso de no presentar número de proveedor en la caratula del sobre, el participante DEBERÁ de presentar toda la documentación en impresión legible, que acredite su personalidad, así como las demás antes mencionadas y que estén vigentes.</w:t>
      </w:r>
    </w:p>
    <w:p w14:paraId="3411C703" w14:textId="79F60F6A" w:rsidR="009B3996" w:rsidRPr="00E22090" w:rsidRDefault="009B3996" w:rsidP="009B3996">
      <w:pPr>
        <w:spacing w:after="0" w:line="240" w:lineRule="auto"/>
        <w:rPr>
          <w:rFonts w:ascii="Arial" w:hAnsi="Arial" w:cs="Arial"/>
          <w:sz w:val="20"/>
          <w:szCs w:val="20"/>
        </w:rPr>
      </w:pPr>
    </w:p>
    <w:p w14:paraId="6E14EA0A" w14:textId="5F0CC212" w:rsidR="00746367" w:rsidRPr="00E22090" w:rsidRDefault="00746367">
      <w:pPr>
        <w:spacing w:after="0" w:line="240" w:lineRule="auto"/>
        <w:rPr>
          <w:rFonts w:ascii="Arial" w:hAnsi="Arial" w:cs="Arial"/>
          <w:sz w:val="20"/>
          <w:szCs w:val="20"/>
        </w:rPr>
      </w:pPr>
    </w:p>
    <w:p w14:paraId="34E4D91B" w14:textId="77777777" w:rsidR="003E3906" w:rsidRPr="00E22090" w:rsidRDefault="003E3906">
      <w:pPr>
        <w:spacing w:after="0" w:line="240" w:lineRule="auto"/>
        <w:rPr>
          <w:rFonts w:ascii="Arial" w:hAnsi="Arial" w:cs="Arial"/>
          <w:sz w:val="20"/>
          <w:szCs w:val="20"/>
        </w:rPr>
      </w:pPr>
    </w:p>
    <w:p w14:paraId="51253246" w14:textId="77777777" w:rsidR="003E3906" w:rsidRPr="00E22090" w:rsidRDefault="003E3906">
      <w:pPr>
        <w:spacing w:after="0" w:line="240" w:lineRule="auto"/>
        <w:rPr>
          <w:rFonts w:ascii="Arial" w:hAnsi="Arial" w:cs="Arial"/>
          <w:sz w:val="20"/>
          <w:szCs w:val="20"/>
        </w:rPr>
      </w:pPr>
    </w:p>
    <w:p w14:paraId="2A22182E" w14:textId="273D3AC8" w:rsidR="003E3906" w:rsidRPr="00E22090" w:rsidRDefault="003E3906">
      <w:pPr>
        <w:spacing w:after="0" w:line="240" w:lineRule="auto"/>
        <w:rPr>
          <w:rFonts w:ascii="Arial" w:hAnsi="Arial" w:cs="Arial"/>
          <w:sz w:val="20"/>
          <w:szCs w:val="20"/>
        </w:rPr>
      </w:pPr>
    </w:p>
    <w:p w14:paraId="0A61ED1D" w14:textId="77777777" w:rsidR="00746367" w:rsidRPr="004E5EF1" w:rsidRDefault="00746367">
      <w:pPr>
        <w:spacing w:after="0" w:line="240" w:lineRule="auto"/>
        <w:rPr>
          <w:rFonts w:ascii="Arial" w:hAnsi="Arial" w:cs="Arial"/>
          <w:sz w:val="20"/>
          <w:szCs w:val="20"/>
          <w:vertAlign w:val="subscript"/>
        </w:rPr>
      </w:pPr>
    </w:p>
    <w:p w14:paraId="3C9264E5" w14:textId="42D54ED3" w:rsidR="00746367" w:rsidRPr="00E22090" w:rsidRDefault="00746367" w:rsidP="00746367">
      <w:pPr>
        <w:spacing w:after="0" w:line="240" w:lineRule="auto"/>
        <w:jc w:val="center"/>
        <w:rPr>
          <w:rFonts w:ascii="Arial" w:hAnsi="Arial" w:cs="Arial"/>
          <w:sz w:val="20"/>
          <w:szCs w:val="20"/>
        </w:rPr>
      </w:pPr>
      <w:r w:rsidRPr="00E22090">
        <w:rPr>
          <w:rFonts w:ascii="Arial" w:hAnsi="Arial" w:cs="Arial"/>
          <w:sz w:val="20"/>
          <w:szCs w:val="20"/>
        </w:rPr>
        <w:t xml:space="preserve">SALVADOR DE JESUS ALEJANDRE MENDOZA </w:t>
      </w:r>
    </w:p>
    <w:p w14:paraId="6A12CB3F" w14:textId="3FB60423" w:rsidR="005A14B6" w:rsidRPr="005A14B6" w:rsidRDefault="005A14B6" w:rsidP="005A14B6">
      <w:pPr>
        <w:spacing w:after="0" w:line="240" w:lineRule="auto"/>
        <w:jc w:val="center"/>
        <w:rPr>
          <w:rFonts w:ascii="Arial" w:hAnsi="Arial" w:cs="Arial"/>
          <w:b/>
          <w:bCs/>
          <w:sz w:val="20"/>
          <w:szCs w:val="20"/>
        </w:rPr>
      </w:pPr>
      <w:r w:rsidRPr="00E22090">
        <w:rPr>
          <w:rFonts w:ascii="Arial" w:hAnsi="Arial" w:cs="Arial"/>
          <w:b/>
          <w:bCs/>
          <w:sz w:val="20"/>
          <w:szCs w:val="20"/>
        </w:rPr>
        <w:t>DIRECTOR GENER</w:t>
      </w:r>
      <w:r w:rsidR="00746367" w:rsidRPr="00E22090">
        <w:rPr>
          <w:rFonts w:ascii="Arial" w:hAnsi="Arial" w:cs="Arial"/>
          <w:b/>
          <w:bCs/>
          <w:sz w:val="20"/>
          <w:szCs w:val="20"/>
        </w:rPr>
        <w:t xml:space="preserve">AL </w:t>
      </w:r>
      <w:r w:rsidRPr="00E22090">
        <w:rPr>
          <w:rFonts w:ascii="Arial" w:hAnsi="Arial" w:cs="Arial"/>
          <w:b/>
          <w:bCs/>
          <w:sz w:val="20"/>
          <w:szCs w:val="20"/>
        </w:rPr>
        <w:t xml:space="preserve">DEL </w:t>
      </w:r>
      <w:r w:rsidR="00746367" w:rsidRPr="00E22090">
        <w:rPr>
          <w:rFonts w:ascii="Arial" w:hAnsi="Arial" w:cs="Arial"/>
          <w:b/>
          <w:bCs/>
          <w:sz w:val="20"/>
          <w:szCs w:val="20"/>
        </w:rPr>
        <w:t>COMUDE</w:t>
      </w:r>
      <w:r w:rsidR="00BF11D8">
        <w:rPr>
          <w:rFonts w:ascii="Arial" w:hAnsi="Arial" w:cs="Arial"/>
          <w:b/>
          <w:bCs/>
          <w:sz w:val="20"/>
          <w:szCs w:val="20"/>
        </w:rPr>
        <w:t xml:space="preserve"> TLAJOMULCO </w:t>
      </w:r>
    </w:p>
    <w:sectPr w:rsidR="005A14B6" w:rsidRPr="005A14B6" w:rsidSect="00AC4EB4">
      <w:headerReference w:type="default" r:id="rId8"/>
      <w:footerReference w:type="default" r:id="rId9"/>
      <w:pgSz w:w="12240" w:h="15840" w:code="1"/>
      <w:pgMar w:top="1418" w:right="1701" w:bottom="141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7CB0B" w14:textId="77777777" w:rsidR="006A798D" w:rsidRPr="00E22090" w:rsidRDefault="006A798D">
      <w:pPr>
        <w:spacing w:after="0" w:line="240" w:lineRule="auto"/>
      </w:pPr>
      <w:r w:rsidRPr="00E22090">
        <w:separator/>
      </w:r>
    </w:p>
  </w:endnote>
  <w:endnote w:type="continuationSeparator" w:id="0">
    <w:p w14:paraId="7740D31C" w14:textId="77777777" w:rsidR="006A798D" w:rsidRPr="00E22090" w:rsidRDefault="006A798D">
      <w:pPr>
        <w:spacing w:after="0" w:line="240" w:lineRule="auto"/>
      </w:pPr>
      <w:r w:rsidRPr="00E220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D3BA" w14:textId="47CBE1F4" w:rsidR="002910B3" w:rsidRPr="00E22090" w:rsidRDefault="002910B3">
    <w:pPr>
      <w:pStyle w:val="Piedepgina"/>
    </w:pPr>
    <w:r w:rsidRPr="00E22090">
      <w:rPr>
        <w:noProof/>
      </w:rPr>
      <w:drawing>
        <wp:anchor distT="0" distB="0" distL="114300" distR="114300" simplePos="0" relativeHeight="251659264" behindDoc="1" locked="0" layoutInCell="1" allowOverlap="1" wp14:anchorId="693788ED" wp14:editId="63EE119B">
          <wp:simplePos x="0" y="0"/>
          <wp:positionH relativeFrom="page">
            <wp:posOffset>39139</wp:posOffset>
          </wp:positionH>
          <wp:positionV relativeFrom="paragraph">
            <wp:posOffset>-189173</wp:posOffset>
          </wp:positionV>
          <wp:extent cx="8065770" cy="707390"/>
          <wp:effectExtent l="0" t="0" r="0" b="0"/>
          <wp:wrapNone/>
          <wp:docPr id="370317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43A67" w14:textId="77777777" w:rsidR="006A798D" w:rsidRPr="00E22090" w:rsidRDefault="006A798D">
      <w:pPr>
        <w:spacing w:after="0" w:line="240" w:lineRule="auto"/>
      </w:pPr>
      <w:r w:rsidRPr="00E22090">
        <w:separator/>
      </w:r>
    </w:p>
  </w:footnote>
  <w:footnote w:type="continuationSeparator" w:id="0">
    <w:p w14:paraId="75A84A56" w14:textId="77777777" w:rsidR="006A798D" w:rsidRPr="00E22090" w:rsidRDefault="006A798D">
      <w:pPr>
        <w:spacing w:after="0" w:line="240" w:lineRule="auto"/>
      </w:pPr>
      <w:r w:rsidRPr="00E220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15B" w14:textId="1A74DA4B" w:rsidR="002910B3" w:rsidRPr="00006514" w:rsidRDefault="001E0A54" w:rsidP="00AC4EB4">
    <w:pPr>
      <w:spacing w:after="0"/>
      <w:rPr>
        <w:rFonts w:ascii="Core Rhino 65 Bold" w:hAnsi="Core Rhino 65 Bold" w:cs="Arial"/>
        <w:color w:val="808080"/>
        <w:sz w:val="24"/>
        <w:szCs w:val="24"/>
      </w:rPr>
    </w:pPr>
    <w:r>
      <w:rPr>
        <w:rFonts w:ascii="Core Rhino 65 Bold" w:hAnsi="Core Rhino 65 Bold" w:cs="Arial"/>
        <w:noProof/>
        <w:color w:val="808080"/>
        <w:sz w:val="24"/>
        <w:szCs w:val="24"/>
      </w:rPr>
      <w:drawing>
        <wp:anchor distT="0" distB="0" distL="114300" distR="114300" simplePos="0" relativeHeight="251660288" behindDoc="1" locked="0" layoutInCell="1" allowOverlap="1" wp14:anchorId="3335CDFA" wp14:editId="72B8DA8B">
          <wp:simplePos x="0" y="0"/>
          <wp:positionH relativeFrom="column">
            <wp:posOffset>-824865</wp:posOffset>
          </wp:positionH>
          <wp:positionV relativeFrom="paragraph">
            <wp:posOffset>-321310</wp:posOffset>
          </wp:positionV>
          <wp:extent cx="1621790" cy="670560"/>
          <wp:effectExtent l="0" t="0" r="0" b="0"/>
          <wp:wrapNone/>
          <wp:docPr id="318184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r w:rsidR="00AC4EB4">
      <w:rPr>
        <w:rFonts w:ascii="Core Rhino 65 Bold" w:hAnsi="Core Rhino 65 Bold" w:cs="Arial"/>
        <w:noProof/>
        <w:color w:val="808080"/>
        <w:sz w:val="24"/>
        <w:szCs w:val="24"/>
      </w:rPr>
      <w:drawing>
        <wp:anchor distT="0" distB="0" distL="114300" distR="114300" simplePos="0" relativeHeight="251661312" behindDoc="1" locked="0" layoutInCell="1" allowOverlap="1" wp14:anchorId="7EBA224B" wp14:editId="0EB599A9">
          <wp:simplePos x="0" y="0"/>
          <wp:positionH relativeFrom="page">
            <wp:posOffset>6462646</wp:posOffset>
          </wp:positionH>
          <wp:positionV relativeFrom="paragraph">
            <wp:posOffset>-383540</wp:posOffset>
          </wp:positionV>
          <wp:extent cx="1264034" cy="828675"/>
          <wp:effectExtent l="0" t="0" r="0" b="0"/>
          <wp:wrapNone/>
          <wp:docPr id="11595245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7678" cy="837620"/>
                  </a:xfrm>
                  <a:prstGeom prst="rect">
                    <a:avLst/>
                  </a:prstGeom>
                  <a:noFill/>
                </pic:spPr>
              </pic:pic>
            </a:graphicData>
          </a:graphic>
          <wp14:sizeRelH relativeFrom="page">
            <wp14:pctWidth>0</wp14:pctWidth>
          </wp14:sizeRelH>
          <wp14:sizeRelV relativeFrom="page">
            <wp14:pctHeight>0</wp14:pctHeight>
          </wp14:sizeRelV>
        </wp:anchor>
      </w:drawing>
    </w:r>
  </w:p>
  <w:p w14:paraId="651575A4" w14:textId="61C27B1F" w:rsidR="002910B3" w:rsidRPr="00006514" w:rsidRDefault="002910B3" w:rsidP="002910B3">
    <w:pPr>
      <w:spacing w:after="0"/>
      <w:jc w:val="center"/>
      <w:rPr>
        <w:rFonts w:ascii="Core Rhino 65 Bold" w:hAnsi="Core Rhino 65 Bold" w:cs="Arial"/>
        <w:color w:val="808080"/>
        <w:sz w:val="2"/>
        <w:szCs w:val="24"/>
      </w:rPr>
    </w:pPr>
    <w:r w:rsidRPr="00006514">
      <w:rPr>
        <w:rFonts w:ascii="Core Rhino 65 Bold" w:hAnsi="Core Rhino 65 Bold" w:cs="Arial"/>
        <w:color w:val="808080"/>
        <w:sz w:val="24"/>
        <w:szCs w:val="24"/>
      </w:rPr>
      <w:t>Consejo Municipal del Deporte de Tlajomulco</w:t>
    </w:r>
  </w:p>
  <w:p w14:paraId="034EFEFC" w14:textId="77777777" w:rsidR="002910B3" w:rsidRPr="00006514" w:rsidRDefault="002910B3" w:rsidP="002910B3">
    <w:pPr>
      <w:spacing w:after="0"/>
      <w:jc w:val="center"/>
      <w:rPr>
        <w:rFonts w:ascii="Core Rhino 45 Regular" w:hAnsi="Core Rhino 45 Regular" w:cs="Arial"/>
        <w:color w:val="808080"/>
        <w:sz w:val="20"/>
        <w:szCs w:val="20"/>
      </w:rPr>
    </w:pPr>
    <w:r w:rsidRPr="00006514">
      <w:rPr>
        <w:rFonts w:ascii="Core Rhino 45 Regular" w:hAnsi="Core Rhino 45 Regular" w:cs="Arial"/>
        <w:color w:val="808080"/>
        <w:sz w:val="20"/>
        <w:szCs w:val="20"/>
      </w:rPr>
      <w:t>Gobierno Municipal de Tlajomulco de Zúñiga 2024-2027</w:t>
    </w:r>
  </w:p>
  <w:p w14:paraId="3CB52973" w14:textId="0117D70B" w:rsidR="00185587" w:rsidRPr="00006514" w:rsidRDefault="002910B3" w:rsidP="002910B3">
    <w:pPr>
      <w:spacing w:after="0"/>
      <w:jc w:val="center"/>
      <w:rPr>
        <w:rFonts w:ascii="Foco Black" w:eastAsia="Times New Roman" w:hAnsi="Foco Black"/>
        <w:b/>
        <w:color w:val="808080"/>
        <w:shd w:val="clear" w:color="auto" w:fill="FFFFFF"/>
      </w:rPr>
    </w:pPr>
    <w:r w:rsidRPr="00006514">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3CCF"/>
    <w:multiLevelType w:val="multilevel"/>
    <w:tmpl w:val="FD7AC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A4145"/>
    <w:multiLevelType w:val="hybridMultilevel"/>
    <w:tmpl w:val="7C86A8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EF155C"/>
    <w:multiLevelType w:val="hybridMultilevel"/>
    <w:tmpl w:val="5616D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71151A4"/>
    <w:multiLevelType w:val="hybridMultilevel"/>
    <w:tmpl w:val="4432C760"/>
    <w:lvl w:ilvl="0" w:tplc="E5C20684">
      <w:start w:val="1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A01660E"/>
    <w:multiLevelType w:val="multilevel"/>
    <w:tmpl w:val="009C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557869">
    <w:abstractNumId w:val="3"/>
  </w:num>
  <w:num w:numId="2" w16cid:durableId="1585796283">
    <w:abstractNumId w:val="2"/>
  </w:num>
  <w:num w:numId="3" w16cid:durableId="1930501162">
    <w:abstractNumId w:val="0"/>
  </w:num>
  <w:num w:numId="4" w16cid:durableId="1377586598">
    <w:abstractNumId w:val="4"/>
  </w:num>
  <w:num w:numId="5" w16cid:durableId="1116870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CE"/>
    <w:rsid w:val="00003030"/>
    <w:rsid w:val="00006514"/>
    <w:rsid w:val="00016A09"/>
    <w:rsid w:val="0002173C"/>
    <w:rsid w:val="000222CD"/>
    <w:rsid w:val="000321D2"/>
    <w:rsid w:val="00033174"/>
    <w:rsid w:val="00035B5F"/>
    <w:rsid w:val="00035BEE"/>
    <w:rsid w:val="000402E7"/>
    <w:rsid w:val="00042B92"/>
    <w:rsid w:val="000450AB"/>
    <w:rsid w:val="00073592"/>
    <w:rsid w:val="00076593"/>
    <w:rsid w:val="0008454C"/>
    <w:rsid w:val="0009334C"/>
    <w:rsid w:val="000A00C2"/>
    <w:rsid w:val="000A2186"/>
    <w:rsid w:val="000C1510"/>
    <w:rsid w:val="000C228F"/>
    <w:rsid w:val="000C6019"/>
    <w:rsid w:val="000D054C"/>
    <w:rsid w:val="000E4B12"/>
    <w:rsid w:val="000F30BD"/>
    <w:rsid w:val="000F5E3D"/>
    <w:rsid w:val="001035DF"/>
    <w:rsid w:val="00112885"/>
    <w:rsid w:val="0011414A"/>
    <w:rsid w:val="00114541"/>
    <w:rsid w:val="0011487B"/>
    <w:rsid w:val="00115BD3"/>
    <w:rsid w:val="00116030"/>
    <w:rsid w:val="00116438"/>
    <w:rsid w:val="00120BF8"/>
    <w:rsid w:val="00121A40"/>
    <w:rsid w:val="001253A6"/>
    <w:rsid w:val="00146B6B"/>
    <w:rsid w:val="00147080"/>
    <w:rsid w:val="00150FB4"/>
    <w:rsid w:val="001514EC"/>
    <w:rsid w:val="001515F3"/>
    <w:rsid w:val="001532BC"/>
    <w:rsid w:val="0016525B"/>
    <w:rsid w:val="00167BA0"/>
    <w:rsid w:val="00171B21"/>
    <w:rsid w:val="0017324B"/>
    <w:rsid w:val="00183370"/>
    <w:rsid w:val="00185587"/>
    <w:rsid w:val="001A1E33"/>
    <w:rsid w:val="001A5474"/>
    <w:rsid w:val="001A6CE2"/>
    <w:rsid w:val="001A74E7"/>
    <w:rsid w:val="001B70D5"/>
    <w:rsid w:val="001C0209"/>
    <w:rsid w:val="001D3040"/>
    <w:rsid w:val="001D3206"/>
    <w:rsid w:val="001D4F2B"/>
    <w:rsid w:val="001D5F1A"/>
    <w:rsid w:val="001E004E"/>
    <w:rsid w:val="001E0A54"/>
    <w:rsid w:val="001E183A"/>
    <w:rsid w:val="001E3DF6"/>
    <w:rsid w:val="001E44C7"/>
    <w:rsid w:val="001E748F"/>
    <w:rsid w:val="001F2180"/>
    <w:rsid w:val="001F7E33"/>
    <w:rsid w:val="002054E3"/>
    <w:rsid w:val="00207F17"/>
    <w:rsid w:val="00211972"/>
    <w:rsid w:val="00217489"/>
    <w:rsid w:val="002410CE"/>
    <w:rsid w:val="00242FBB"/>
    <w:rsid w:val="00262056"/>
    <w:rsid w:val="00275E1F"/>
    <w:rsid w:val="00281108"/>
    <w:rsid w:val="0028522E"/>
    <w:rsid w:val="002877CF"/>
    <w:rsid w:val="002910B3"/>
    <w:rsid w:val="002915F1"/>
    <w:rsid w:val="002926C3"/>
    <w:rsid w:val="002A6EAF"/>
    <w:rsid w:val="002A7D2C"/>
    <w:rsid w:val="002B1B5E"/>
    <w:rsid w:val="002B4026"/>
    <w:rsid w:val="002B5C92"/>
    <w:rsid w:val="002B776E"/>
    <w:rsid w:val="002C0E54"/>
    <w:rsid w:val="002C5AC2"/>
    <w:rsid w:val="002D69C3"/>
    <w:rsid w:val="002F012D"/>
    <w:rsid w:val="002F0D77"/>
    <w:rsid w:val="002F6D44"/>
    <w:rsid w:val="002F74B2"/>
    <w:rsid w:val="0030362F"/>
    <w:rsid w:val="0031011D"/>
    <w:rsid w:val="00312256"/>
    <w:rsid w:val="003178D1"/>
    <w:rsid w:val="00327EF1"/>
    <w:rsid w:val="003363F6"/>
    <w:rsid w:val="0033683E"/>
    <w:rsid w:val="00340938"/>
    <w:rsid w:val="00356515"/>
    <w:rsid w:val="00362209"/>
    <w:rsid w:val="00362506"/>
    <w:rsid w:val="00366390"/>
    <w:rsid w:val="003705F7"/>
    <w:rsid w:val="00370AC8"/>
    <w:rsid w:val="00371D19"/>
    <w:rsid w:val="0037277F"/>
    <w:rsid w:val="00383D76"/>
    <w:rsid w:val="0038435B"/>
    <w:rsid w:val="003924DB"/>
    <w:rsid w:val="00395C01"/>
    <w:rsid w:val="003B20C5"/>
    <w:rsid w:val="003B234D"/>
    <w:rsid w:val="003B781D"/>
    <w:rsid w:val="003C748A"/>
    <w:rsid w:val="003D19B0"/>
    <w:rsid w:val="003D1CEA"/>
    <w:rsid w:val="003D2495"/>
    <w:rsid w:val="003E1704"/>
    <w:rsid w:val="003E3906"/>
    <w:rsid w:val="003E5B20"/>
    <w:rsid w:val="004020F2"/>
    <w:rsid w:val="004065F4"/>
    <w:rsid w:val="004115CE"/>
    <w:rsid w:val="004244B5"/>
    <w:rsid w:val="00436B49"/>
    <w:rsid w:val="00441C9D"/>
    <w:rsid w:val="004454D9"/>
    <w:rsid w:val="0044554A"/>
    <w:rsid w:val="004469FD"/>
    <w:rsid w:val="0045099E"/>
    <w:rsid w:val="004523BA"/>
    <w:rsid w:val="00452466"/>
    <w:rsid w:val="0045334F"/>
    <w:rsid w:val="00457FE9"/>
    <w:rsid w:val="00464736"/>
    <w:rsid w:val="00466624"/>
    <w:rsid w:val="00472C44"/>
    <w:rsid w:val="00474C16"/>
    <w:rsid w:val="00474E4D"/>
    <w:rsid w:val="00476DC9"/>
    <w:rsid w:val="00482689"/>
    <w:rsid w:val="00484BE6"/>
    <w:rsid w:val="004857FF"/>
    <w:rsid w:val="00486AAB"/>
    <w:rsid w:val="00490EB8"/>
    <w:rsid w:val="0049334E"/>
    <w:rsid w:val="00496DEC"/>
    <w:rsid w:val="004977AD"/>
    <w:rsid w:val="004A545E"/>
    <w:rsid w:val="004B3D80"/>
    <w:rsid w:val="004C05F0"/>
    <w:rsid w:val="004D00B7"/>
    <w:rsid w:val="004D1137"/>
    <w:rsid w:val="004D270E"/>
    <w:rsid w:val="004D33E5"/>
    <w:rsid w:val="004E0F2B"/>
    <w:rsid w:val="004E5EF1"/>
    <w:rsid w:val="004F1110"/>
    <w:rsid w:val="004F6BA5"/>
    <w:rsid w:val="00503AD5"/>
    <w:rsid w:val="00507815"/>
    <w:rsid w:val="00511EE9"/>
    <w:rsid w:val="00523D74"/>
    <w:rsid w:val="00526FAD"/>
    <w:rsid w:val="00531F8C"/>
    <w:rsid w:val="00546C79"/>
    <w:rsid w:val="005515E5"/>
    <w:rsid w:val="00551E81"/>
    <w:rsid w:val="00556547"/>
    <w:rsid w:val="00556F13"/>
    <w:rsid w:val="005625F1"/>
    <w:rsid w:val="00570B47"/>
    <w:rsid w:val="00572AEA"/>
    <w:rsid w:val="00574391"/>
    <w:rsid w:val="00576FCB"/>
    <w:rsid w:val="00593760"/>
    <w:rsid w:val="005A0790"/>
    <w:rsid w:val="005A14B6"/>
    <w:rsid w:val="005A3346"/>
    <w:rsid w:val="005B69AB"/>
    <w:rsid w:val="005B76E4"/>
    <w:rsid w:val="005B7982"/>
    <w:rsid w:val="005C349A"/>
    <w:rsid w:val="005C5E42"/>
    <w:rsid w:val="005E2AFA"/>
    <w:rsid w:val="005E6E96"/>
    <w:rsid w:val="005F356D"/>
    <w:rsid w:val="005F3CC3"/>
    <w:rsid w:val="00604702"/>
    <w:rsid w:val="006350A8"/>
    <w:rsid w:val="00652559"/>
    <w:rsid w:val="006622A0"/>
    <w:rsid w:val="00671DE6"/>
    <w:rsid w:val="00672E11"/>
    <w:rsid w:val="00673F32"/>
    <w:rsid w:val="006757C4"/>
    <w:rsid w:val="00677616"/>
    <w:rsid w:val="00686B16"/>
    <w:rsid w:val="00687EC6"/>
    <w:rsid w:val="00690DE2"/>
    <w:rsid w:val="006A4E6B"/>
    <w:rsid w:val="006A50AB"/>
    <w:rsid w:val="006A798D"/>
    <w:rsid w:val="006B52B9"/>
    <w:rsid w:val="006B662F"/>
    <w:rsid w:val="006C0827"/>
    <w:rsid w:val="006C776F"/>
    <w:rsid w:val="006D1DC6"/>
    <w:rsid w:val="006D53BD"/>
    <w:rsid w:val="006E28BE"/>
    <w:rsid w:val="006E3FBE"/>
    <w:rsid w:val="006E7C4B"/>
    <w:rsid w:val="006F1309"/>
    <w:rsid w:val="006F3196"/>
    <w:rsid w:val="006F31CB"/>
    <w:rsid w:val="006F4EFC"/>
    <w:rsid w:val="00714407"/>
    <w:rsid w:val="007150CB"/>
    <w:rsid w:val="007219B8"/>
    <w:rsid w:val="00723D01"/>
    <w:rsid w:val="0072712A"/>
    <w:rsid w:val="007330BD"/>
    <w:rsid w:val="00736FC2"/>
    <w:rsid w:val="007433ED"/>
    <w:rsid w:val="00746367"/>
    <w:rsid w:val="00747405"/>
    <w:rsid w:val="00747653"/>
    <w:rsid w:val="0075412F"/>
    <w:rsid w:val="007573D6"/>
    <w:rsid w:val="00775D1A"/>
    <w:rsid w:val="0078397B"/>
    <w:rsid w:val="00787108"/>
    <w:rsid w:val="007874C4"/>
    <w:rsid w:val="007910F2"/>
    <w:rsid w:val="00793E93"/>
    <w:rsid w:val="00796894"/>
    <w:rsid w:val="00796C32"/>
    <w:rsid w:val="0079718D"/>
    <w:rsid w:val="00797CD8"/>
    <w:rsid w:val="007A6A47"/>
    <w:rsid w:val="007B5BC1"/>
    <w:rsid w:val="007C0BA9"/>
    <w:rsid w:val="007D3D41"/>
    <w:rsid w:val="007D497E"/>
    <w:rsid w:val="007D598B"/>
    <w:rsid w:val="007E0C72"/>
    <w:rsid w:val="007E14A2"/>
    <w:rsid w:val="007F4985"/>
    <w:rsid w:val="00802760"/>
    <w:rsid w:val="00827AFD"/>
    <w:rsid w:val="00827FF9"/>
    <w:rsid w:val="008516A5"/>
    <w:rsid w:val="0085252A"/>
    <w:rsid w:val="008573AE"/>
    <w:rsid w:val="008603F7"/>
    <w:rsid w:val="0086163E"/>
    <w:rsid w:val="008801E3"/>
    <w:rsid w:val="00880CCF"/>
    <w:rsid w:val="00890F49"/>
    <w:rsid w:val="0089179C"/>
    <w:rsid w:val="008A4028"/>
    <w:rsid w:val="008B4421"/>
    <w:rsid w:val="008C44ED"/>
    <w:rsid w:val="008F4623"/>
    <w:rsid w:val="008F613E"/>
    <w:rsid w:val="008F7C17"/>
    <w:rsid w:val="00914AE9"/>
    <w:rsid w:val="00921747"/>
    <w:rsid w:val="009224BC"/>
    <w:rsid w:val="009307BD"/>
    <w:rsid w:val="00931157"/>
    <w:rsid w:val="0093295E"/>
    <w:rsid w:val="0093717E"/>
    <w:rsid w:val="00940686"/>
    <w:rsid w:val="00945B72"/>
    <w:rsid w:val="00974CC7"/>
    <w:rsid w:val="00990FA0"/>
    <w:rsid w:val="0099194F"/>
    <w:rsid w:val="009921B8"/>
    <w:rsid w:val="00996930"/>
    <w:rsid w:val="009A0D62"/>
    <w:rsid w:val="009A1C29"/>
    <w:rsid w:val="009B2E86"/>
    <w:rsid w:val="009B3996"/>
    <w:rsid w:val="009B53FB"/>
    <w:rsid w:val="009B5BAF"/>
    <w:rsid w:val="009B753E"/>
    <w:rsid w:val="009B7E00"/>
    <w:rsid w:val="009C437F"/>
    <w:rsid w:val="009C598E"/>
    <w:rsid w:val="009D49CD"/>
    <w:rsid w:val="009E13FD"/>
    <w:rsid w:val="009F04E7"/>
    <w:rsid w:val="009F731F"/>
    <w:rsid w:val="00A050AF"/>
    <w:rsid w:val="00A061CE"/>
    <w:rsid w:val="00A22094"/>
    <w:rsid w:val="00A24015"/>
    <w:rsid w:val="00A2541C"/>
    <w:rsid w:val="00A4633A"/>
    <w:rsid w:val="00A51328"/>
    <w:rsid w:val="00A520E6"/>
    <w:rsid w:val="00A53F9D"/>
    <w:rsid w:val="00A6072D"/>
    <w:rsid w:val="00A855E0"/>
    <w:rsid w:val="00AA122A"/>
    <w:rsid w:val="00AB15C3"/>
    <w:rsid w:val="00AC4EB4"/>
    <w:rsid w:val="00AD0448"/>
    <w:rsid w:val="00AD6FAD"/>
    <w:rsid w:val="00AD7C28"/>
    <w:rsid w:val="00AE1F32"/>
    <w:rsid w:val="00AE4F9A"/>
    <w:rsid w:val="00B02F02"/>
    <w:rsid w:val="00B032BE"/>
    <w:rsid w:val="00B04635"/>
    <w:rsid w:val="00B3268E"/>
    <w:rsid w:val="00B341CF"/>
    <w:rsid w:val="00B34BC0"/>
    <w:rsid w:val="00B35889"/>
    <w:rsid w:val="00B664B1"/>
    <w:rsid w:val="00B679D7"/>
    <w:rsid w:val="00B722FF"/>
    <w:rsid w:val="00B744E2"/>
    <w:rsid w:val="00B81454"/>
    <w:rsid w:val="00B91E82"/>
    <w:rsid w:val="00BA6270"/>
    <w:rsid w:val="00BA63E2"/>
    <w:rsid w:val="00BB023D"/>
    <w:rsid w:val="00BC6196"/>
    <w:rsid w:val="00BD4789"/>
    <w:rsid w:val="00BD4C05"/>
    <w:rsid w:val="00BD7719"/>
    <w:rsid w:val="00BF11D8"/>
    <w:rsid w:val="00C05F86"/>
    <w:rsid w:val="00C10FFF"/>
    <w:rsid w:val="00C20E59"/>
    <w:rsid w:val="00C24C25"/>
    <w:rsid w:val="00C34684"/>
    <w:rsid w:val="00C36EA8"/>
    <w:rsid w:val="00C46B21"/>
    <w:rsid w:val="00C61E60"/>
    <w:rsid w:val="00C818FC"/>
    <w:rsid w:val="00C873AD"/>
    <w:rsid w:val="00CA6007"/>
    <w:rsid w:val="00CB5212"/>
    <w:rsid w:val="00CC072C"/>
    <w:rsid w:val="00CC20B4"/>
    <w:rsid w:val="00CC47BF"/>
    <w:rsid w:val="00CE6EEA"/>
    <w:rsid w:val="00CF59C3"/>
    <w:rsid w:val="00CF7227"/>
    <w:rsid w:val="00D062F8"/>
    <w:rsid w:val="00D06532"/>
    <w:rsid w:val="00D17676"/>
    <w:rsid w:val="00D17D82"/>
    <w:rsid w:val="00D22120"/>
    <w:rsid w:val="00D25EC9"/>
    <w:rsid w:val="00D31D20"/>
    <w:rsid w:val="00D349F9"/>
    <w:rsid w:val="00D7404C"/>
    <w:rsid w:val="00D854C8"/>
    <w:rsid w:val="00D90F54"/>
    <w:rsid w:val="00D96FB6"/>
    <w:rsid w:val="00DA017F"/>
    <w:rsid w:val="00DB17A9"/>
    <w:rsid w:val="00DB479F"/>
    <w:rsid w:val="00DC0988"/>
    <w:rsid w:val="00DC5306"/>
    <w:rsid w:val="00DC7910"/>
    <w:rsid w:val="00DE1F01"/>
    <w:rsid w:val="00DE7B82"/>
    <w:rsid w:val="00E01459"/>
    <w:rsid w:val="00E052C8"/>
    <w:rsid w:val="00E05CDE"/>
    <w:rsid w:val="00E05DC1"/>
    <w:rsid w:val="00E0733B"/>
    <w:rsid w:val="00E22090"/>
    <w:rsid w:val="00E24CA5"/>
    <w:rsid w:val="00E31E82"/>
    <w:rsid w:val="00E34DFC"/>
    <w:rsid w:val="00E42262"/>
    <w:rsid w:val="00E44F8C"/>
    <w:rsid w:val="00E45560"/>
    <w:rsid w:val="00E47236"/>
    <w:rsid w:val="00E6236E"/>
    <w:rsid w:val="00EA3B96"/>
    <w:rsid w:val="00EA73D7"/>
    <w:rsid w:val="00EB17DE"/>
    <w:rsid w:val="00EB46CB"/>
    <w:rsid w:val="00EB4D6C"/>
    <w:rsid w:val="00EC0C0A"/>
    <w:rsid w:val="00EC5C8B"/>
    <w:rsid w:val="00ED2D33"/>
    <w:rsid w:val="00EF564B"/>
    <w:rsid w:val="00EF5939"/>
    <w:rsid w:val="00EF5D3D"/>
    <w:rsid w:val="00F25395"/>
    <w:rsid w:val="00F26FCD"/>
    <w:rsid w:val="00F35B2C"/>
    <w:rsid w:val="00F35FEE"/>
    <w:rsid w:val="00F42D40"/>
    <w:rsid w:val="00F5148A"/>
    <w:rsid w:val="00F52B40"/>
    <w:rsid w:val="00F57EB4"/>
    <w:rsid w:val="00F7269C"/>
    <w:rsid w:val="00F81196"/>
    <w:rsid w:val="00F847F0"/>
    <w:rsid w:val="00F91C56"/>
    <w:rsid w:val="00FA65B2"/>
    <w:rsid w:val="00FA708F"/>
    <w:rsid w:val="00FD3EB0"/>
    <w:rsid w:val="00FE53BA"/>
    <w:rsid w:val="00FE5EAF"/>
    <w:rsid w:val="00FF4DAF"/>
    <w:rsid w:val="00FF76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54557"/>
  <w15:docId w15:val="{78812FAE-A4C5-4FB1-9553-B5C43AED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4E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rFonts w:ascii="Calibri" w:eastAsia="Calibri" w:hAnsi="Calibri" w:cs="Calibri"/>
      <w:lang w:val="es-ES" w:eastAsia="en-US"/>
    </w:rPr>
  </w:style>
  <w:style w:type="table" w:customStyle="1" w:styleId="TableNormal">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6A4E6B"/>
    <w:rPr>
      <w:rFonts w:asciiTheme="majorHAnsi" w:eastAsiaTheme="majorEastAsia" w:hAnsiTheme="majorHAnsi" w:cstheme="majorBidi"/>
      <w:color w:val="365F91" w:themeColor="accent1" w:themeShade="BF"/>
      <w:sz w:val="32"/>
      <w:szCs w:val="32"/>
    </w:rPr>
  </w:style>
  <w:style w:type="table" w:customStyle="1" w:styleId="Tablaconcuadrcula1">
    <w:name w:val="Tabla con cuadrícula1"/>
    <w:basedOn w:val="Tablanormal"/>
    <w:next w:val="Tablaconcuadrcula"/>
    <w:uiPriority w:val="59"/>
    <w:rsid w:val="00D854C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945B72"/>
    <w:pPr>
      <w:spacing w:after="0" w:line="240" w:lineRule="auto"/>
      <w:jc w:val="both"/>
    </w:pPr>
    <w:rPr>
      <w:rFonts w:ascii="Arial Narrow" w:eastAsia="Times New Roman" w:hAnsi="Arial Narrow" w:cs="Times New Roman"/>
      <w:sz w:val="24"/>
      <w:szCs w:val="20"/>
      <w:lang w:eastAsia="es-ES"/>
    </w:rPr>
  </w:style>
  <w:style w:type="character" w:customStyle="1" w:styleId="TextoindependienteCar">
    <w:name w:val="Texto independiente Car"/>
    <w:basedOn w:val="Fuentedeprrafopredeter"/>
    <w:link w:val="Textoindependiente"/>
    <w:rsid w:val="00945B72"/>
    <w:rPr>
      <w:rFonts w:ascii="Arial Narrow" w:eastAsia="Times New Roman" w:hAnsi="Arial Narrow"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13560">
      <w:bodyDiv w:val="1"/>
      <w:marLeft w:val="0"/>
      <w:marRight w:val="0"/>
      <w:marTop w:val="0"/>
      <w:marBottom w:val="0"/>
      <w:divBdr>
        <w:top w:val="none" w:sz="0" w:space="0" w:color="auto"/>
        <w:left w:val="none" w:sz="0" w:space="0" w:color="auto"/>
        <w:bottom w:val="none" w:sz="0" w:space="0" w:color="auto"/>
        <w:right w:val="none" w:sz="0" w:space="0" w:color="auto"/>
      </w:divBdr>
    </w:div>
    <w:div w:id="14430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113C7-3732-4283-A15F-87B60450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1776</Words>
  <Characters>9772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www.intercambiosvirtuales.org</dc:creator>
  <cp:keywords/>
  <dc:description/>
  <cp:lastModifiedBy>Comude Tlajomulco</cp:lastModifiedBy>
  <cp:revision>2</cp:revision>
  <cp:lastPrinted>2026-03-25T18:04:00Z</cp:lastPrinted>
  <dcterms:created xsi:type="dcterms:W3CDTF">2026-03-25T18:05:00Z</dcterms:created>
  <dcterms:modified xsi:type="dcterms:W3CDTF">2026-03-25T18:05:00Z</dcterms:modified>
</cp:coreProperties>
</file>